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617" w:rsidRDefault="00E74CCA">
      <w:pPr>
        <w:pStyle w:val="a3"/>
        <w:ind w:left="3001" w:firstLine="0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2058305" cy="1466278"/>
            <wp:effectExtent l="0" t="0" r="0" b="0"/>
            <wp:docPr id="1" name="Image 1" descr="C:\Users\KishkinaKI\Desktop\логотип новый ДЛЯ БЛАНКОВ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C:\Users\KishkinaKI\Desktop\логотип новый ДЛЯ БЛАНКОВ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8305" cy="1466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0617" w:rsidRDefault="00E74CCA">
      <w:pPr>
        <w:pStyle w:val="a3"/>
        <w:spacing w:before="33"/>
        <w:ind w:left="0" w:firstLine="0"/>
        <w:jc w:val="left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1103680</wp:posOffset>
                </wp:positionH>
                <wp:positionV relativeFrom="paragraph">
                  <wp:posOffset>182549</wp:posOffset>
                </wp:positionV>
                <wp:extent cx="571627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16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6270">
                              <a:moveTo>
                                <a:pt x="0" y="0"/>
                              </a:moveTo>
                              <a:lnTo>
                                <a:pt x="5716219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722135" id="Graphic 2" o:spid="_x0000_s1026" style="position:absolute;margin-left:86.9pt;margin-top:14.35pt;width:450.1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6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" path="m,l5716219,e" filled="f" strokeweight=".26669mm">
                <v:path arrowok="t"/>
                <w10:wrap type="topAndBottom" anchorx="page"/>
              </v:shape>
            </w:pict>
          </mc:Fallback>
        </mc:AlternateContent>
      </w:r>
    </w:p>
    <w:p w:rsidR="006D0617" w:rsidRDefault="006D0617">
      <w:pPr>
        <w:pStyle w:val="a3"/>
        <w:ind w:left="0" w:firstLine="0"/>
        <w:jc w:val="left"/>
      </w:pPr>
    </w:p>
    <w:p w:rsidR="006D0617" w:rsidRDefault="006D0617">
      <w:pPr>
        <w:pStyle w:val="a3"/>
        <w:ind w:left="0" w:firstLine="0"/>
        <w:jc w:val="left"/>
      </w:pPr>
    </w:p>
    <w:p w:rsidR="006D0617" w:rsidRDefault="006D0617">
      <w:pPr>
        <w:pStyle w:val="a3"/>
        <w:ind w:left="0" w:firstLine="0"/>
        <w:jc w:val="left"/>
      </w:pPr>
    </w:p>
    <w:p w:rsidR="006D0617" w:rsidRDefault="006D0617">
      <w:pPr>
        <w:pStyle w:val="a3"/>
        <w:ind w:left="0" w:firstLine="0"/>
        <w:jc w:val="left"/>
      </w:pPr>
    </w:p>
    <w:p w:rsidR="006D0617" w:rsidRDefault="006D0617">
      <w:pPr>
        <w:pStyle w:val="a3"/>
        <w:ind w:left="0" w:firstLine="0"/>
        <w:jc w:val="left"/>
      </w:pPr>
    </w:p>
    <w:p w:rsidR="006D0617" w:rsidRDefault="006D0617">
      <w:pPr>
        <w:pStyle w:val="a3"/>
        <w:spacing w:before="144"/>
        <w:ind w:left="0" w:firstLine="0"/>
        <w:jc w:val="left"/>
      </w:pPr>
    </w:p>
    <w:p w:rsidR="006D0617" w:rsidRDefault="00E74CCA">
      <w:pPr>
        <w:spacing w:before="1"/>
        <w:ind w:left="2123" w:right="713" w:hanging="1225"/>
        <w:rPr>
          <w:b/>
          <w:sz w:val="24"/>
        </w:rPr>
      </w:pPr>
      <w:r>
        <w:rPr>
          <w:b/>
          <w:sz w:val="24"/>
        </w:rPr>
        <w:t>Выписка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из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Положения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пропускном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внутриобъектовом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режимах на территории ООО «Санаторий «Заполярье»</w:t>
      </w:r>
    </w:p>
    <w:p w:rsidR="006D0617" w:rsidRDefault="006D0617">
      <w:pPr>
        <w:rPr>
          <w:sz w:val="24"/>
        </w:rPr>
        <w:sectPr w:rsidR="006D0617">
          <w:type w:val="continuous"/>
          <w:pgSz w:w="11910" w:h="16840"/>
          <w:pgMar w:top="1120" w:right="1020" w:bottom="280" w:left="1600" w:header="720" w:footer="720" w:gutter="0"/>
          <w:cols w:space="720"/>
        </w:sectPr>
      </w:pPr>
    </w:p>
    <w:p w:rsidR="006D0617" w:rsidRDefault="00E74CCA">
      <w:pPr>
        <w:spacing w:before="73"/>
        <w:ind w:left="102"/>
        <w:rPr>
          <w:b/>
          <w:sz w:val="24"/>
        </w:rPr>
      </w:pPr>
      <w:r>
        <w:rPr>
          <w:b/>
          <w:spacing w:val="-2"/>
          <w:sz w:val="24"/>
        </w:rPr>
        <w:lastRenderedPageBreak/>
        <w:t>Содержание</w:t>
      </w:r>
    </w:p>
    <w:sdt>
      <w:sdtPr>
        <w:id w:val="1640456096"/>
        <w:docPartObj>
          <w:docPartGallery w:val="Table of Contents"/>
          <w:docPartUnique/>
        </w:docPartObj>
      </w:sdtPr>
      <w:sdtEndPr/>
      <w:sdtContent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85"/>
              <w:tab w:val="left" w:leader="dot" w:pos="9055"/>
            </w:tabs>
            <w:spacing w:before="272"/>
            <w:ind w:hanging="283"/>
          </w:pPr>
          <w:hyperlink w:anchor="_TOC_250001" w:history="1">
            <w:r>
              <w:t>Область</w:t>
            </w:r>
            <w:r>
              <w:rPr>
                <w:spacing w:val="-2"/>
              </w:rPr>
              <w:t xml:space="preserve"> применения</w:t>
            </w:r>
            <w:r>
              <w:tab/>
            </w:r>
            <w:r>
              <w:rPr>
                <w:spacing w:val="-10"/>
              </w:rPr>
              <w:t>3</w:t>
            </w:r>
          </w:hyperlink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85"/>
              <w:tab w:val="left" w:leader="dot" w:pos="9053"/>
            </w:tabs>
            <w:ind w:hanging="283"/>
          </w:pPr>
          <w:hyperlink w:anchor="_TOC_250000" w:history="1">
            <w:r>
              <w:t>Организация</w:t>
            </w:r>
            <w:r>
              <w:rPr>
                <w:spacing w:val="-14"/>
              </w:rPr>
              <w:t xml:space="preserve"> </w:t>
            </w:r>
            <w:r>
              <w:t>доступа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территорию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Общества</w:t>
            </w:r>
            <w:r>
              <w:tab/>
            </w:r>
            <w:r>
              <w:rPr>
                <w:spacing w:val="-10"/>
              </w:rPr>
              <w:t>3</w:t>
            </w:r>
          </w:hyperlink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85"/>
              <w:tab w:val="left" w:leader="dot" w:pos="9055"/>
            </w:tabs>
            <w:ind w:left="102" w:right="108" w:firstLine="0"/>
          </w:pPr>
          <w:r>
            <w:t>Оформление</w:t>
          </w:r>
          <w:r>
            <w:rPr>
              <w:spacing w:val="80"/>
              <w:w w:val="150"/>
            </w:rPr>
            <w:t xml:space="preserve">   </w:t>
          </w:r>
          <w:r>
            <w:t>разовых</w:t>
          </w:r>
          <w:r>
            <w:rPr>
              <w:spacing w:val="80"/>
              <w:w w:val="150"/>
            </w:rPr>
            <w:t xml:space="preserve">   </w:t>
          </w:r>
          <w:r>
            <w:t>пропускных</w:t>
          </w:r>
          <w:r>
            <w:rPr>
              <w:spacing w:val="80"/>
              <w:w w:val="150"/>
            </w:rPr>
            <w:t xml:space="preserve">   </w:t>
          </w:r>
          <w:r>
            <w:t>документов</w:t>
          </w:r>
          <w:r>
            <w:rPr>
              <w:spacing w:val="80"/>
              <w:w w:val="150"/>
            </w:rPr>
            <w:t xml:space="preserve">   </w:t>
          </w:r>
          <w:r>
            <w:t>на</w:t>
          </w:r>
          <w:r>
            <w:rPr>
              <w:spacing w:val="80"/>
              <w:w w:val="150"/>
            </w:rPr>
            <w:t xml:space="preserve">   </w:t>
          </w:r>
          <w:r>
            <w:t>бумажных</w:t>
          </w:r>
          <w:r>
            <w:rPr>
              <w:spacing w:val="80"/>
              <w:w w:val="150"/>
            </w:rPr>
            <w:t xml:space="preserve"> </w:t>
          </w:r>
          <w:r>
            <w:rPr>
              <w:spacing w:val="-2"/>
            </w:rPr>
            <w:t>носителях</w:t>
          </w:r>
          <w:r>
            <w:tab/>
          </w:r>
          <w:r>
            <w:rPr>
              <w:spacing w:val="-10"/>
            </w:rPr>
            <w:t>4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39"/>
              <w:tab w:val="left" w:leader="dot" w:pos="9055"/>
            </w:tabs>
            <w:ind w:left="339" w:hanging="237"/>
          </w:pPr>
          <w:r>
            <w:t>Порядок</w:t>
          </w:r>
          <w:r>
            <w:rPr>
              <w:spacing w:val="-8"/>
            </w:rPr>
            <w:t xml:space="preserve"> </w:t>
          </w:r>
          <w:r>
            <w:t>доступа</w:t>
          </w:r>
          <w:r>
            <w:rPr>
              <w:spacing w:val="-7"/>
            </w:rPr>
            <w:t xml:space="preserve"> </w:t>
          </w:r>
          <w:r>
            <w:t>автотранспорта</w:t>
          </w:r>
          <w:r>
            <w:rPr>
              <w:spacing w:val="-6"/>
            </w:rPr>
            <w:t xml:space="preserve"> </w:t>
          </w:r>
          <w:r>
            <w:t>и</w:t>
          </w:r>
          <w:r>
            <w:rPr>
              <w:spacing w:val="-7"/>
            </w:rPr>
            <w:t xml:space="preserve"> </w:t>
          </w:r>
          <w:r>
            <w:t>перемещения</w:t>
          </w:r>
          <w:r>
            <w:rPr>
              <w:spacing w:val="-6"/>
            </w:rPr>
            <w:t xml:space="preserve"> </w:t>
          </w:r>
          <w:r>
            <w:rPr>
              <w:spacing w:val="-2"/>
            </w:rPr>
            <w:t>имущества</w:t>
          </w:r>
          <w:r>
            <w:tab/>
          </w:r>
          <w:r>
            <w:rPr>
              <w:spacing w:val="-10"/>
            </w:rPr>
            <w:t>4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85"/>
              <w:tab w:val="left" w:pos="1498"/>
              <w:tab w:val="left" w:pos="2311"/>
              <w:tab w:val="left" w:pos="3781"/>
              <w:tab w:val="left" w:leader="dot" w:pos="9055"/>
            </w:tabs>
            <w:ind w:left="102" w:right="107" w:firstLine="0"/>
          </w:pPr>
          <w:r>
            <w:rPr>
              <w:spacing w:val="-2"/>
            </w:rPr>
            <w:t>Порядок</w:t>
          </w:r>
          <w:r>
            <w:tab/>
          </w:r>
          <w:r>
            <w:rPr>
              <w:spacing w:val="-4"/>
            </w:rPr>
            <w:t>входа</w:t>
          </w:r>
          <w:r>
            <w:tab/>
          </w:r>
          <w:r>
            <w:rPr>
              <w:spacing w:val="-2"/>
            </w:rPr>
            <w:t>работников,</w:t>
          </w:r>
          <w:r>
            <w:tab/>
            <w:t>гостей</w:t>
          </w:r>
          <w:r>
            <w:rPr>
              <w:spacing w:val="80"/>
              <w:w w:val="150"/>
            </w:rPr>
            <w:t xml:space="preserve"> </w:t>
          </w:r>
          <w:r>
            <w:t>и</w:t>
          </w:r>
          <w:r>
            <w:rPr>
              <w:spacing w:val="80"/>
              <w:w w:val="150"/>
            </w:rPr>
            <w:t xml:space="preserve"> </w:t>
          </w:r>
          <w:r>
            <w:t>сотрудников</w:t>
          </w:r>
          <w:r>
            <w:rPr>
              <w:spacing w:val="80"/>
              <w:w w:val="150"/>
            </w:rPr>
            <w:t xml:space="preserve"> </w:t>
          </w:r>
          <w:r>
            <w:t>сторонних</w:t>
          </w:r>
          <w:r>
            <w:rPr>
              <w:spacing w:val="80"/>
              <w:w w:val="150"/>
            </w:rPr>
            <w:t xml:space="preserve"> </w:t>
          </w:r>
          <w:r>
            <w:t>(подрядных)</w:t>
          </w:r>
          <w:r>
            <w:rPr>
              <w:spacing w:val="40"/>
            </w:rPr>
            <w:t xml:space="preserve"> </w:t>
          </w:r>
          <w:r>
            <w:t>предприятий</w:t>
          </w:r>
          <w:r>
            <w:rPr>
              <w:spacing w:val="-6"/>
            </w:rPr>
            <w:t xml:space="preserve"> </w:t>
          </w:r>
          <w:r>
            <w:t>на</w:t>
          </w:r>
          <w:r>
            <w:rPr>
              <w:spacing w:val="-4"/>
            </w:rPr>
            <w:t xml:space="preserve"> </w:t>
          </w:r>
          <w:r>
            <w:t>территорию</w:t>
          </w:r>
          <w:r>
            <w:rPr>
              <w:spacing w:val="-3"/>
            </w:rPr>
            <w:t xml:space="preserve"> </w:t>
          </w:r>
          <w:r>
            <w:rPr>
              <w:spacing w:val="-2"/>
            </w:rPr>
            <w:t>Общества</w:t>
          </w:r>
          <w:r>
            <w:tab/>
          </w:r>
          <w:r>
            <w:rPr>
              <w:spacing w:val="-10"/>
            </w:rPr>
            <w:t>5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42"/>
              <w:tab w:val="left" w:pos="1438"/>
              <w:tab w:val="left" w:pos="2393"/>
              <w:tab w:val="left" w:pos="3858"/>
              <w:tab w:val="left" w:leader="dot" w:pos="9055"/>
            </w:tabs>
            <w:ind w:left="102" w:right="108" w:firstLine="0"/>
          </w:pPr>
          <w:r>
            <w:rPr>
              <w:spacing w:val="-2"/>
            </w:rPr>
            <w:t>Порядок</w:t>
          </w:r>
          <w:r>
            <w:tab/>
          </w:r>
          <w:r>
            <w:rPr>
              <w:spacing w:val="-2"/>
            </w:rPr>
            <w:t>выхода</w:t>
          </w:r>
          <w:r>
            <w:tab/>
          </w:r>
          <w:r>
            <w:rPr>
              <w:spacing w:val="-2"/>
            </w:rPr>
            <w:t>Работников,</w:t>
          </w:r>
          <w:r>
            <w:tab/>
            <w:t>гостей</w:t>
          </w:r>
          <w:r>
            <w:rPr>
              <w:spacing w:val="80"/>
            </w:rPr>
            <w:t xml:space="preserve"> </w:t>
          </w:r>
          <w:r>
            <w:t>и</w:t>
          </w:r>
          <w:r>
            <w:rPr>
              <w:spacing w:val="80"/>
            </w:rPr>
            <w:t xml:space="preserve"> </w:t>
          </w:r>
          <w:r>
            <w:t>сотрудников</w:t>
          </w:r>
          <w:r>
            <w:rPr>
              <w:spacing w:val="80"/>
            </w:rPr>
            <w:t xml:space="preserve"> </w:t>
          </w:r>
          <w:r>
            <w:t>сторонних</w:t>
          </w:r>
          <w:r>
            <w:rPr>
              <w:spacing w:val="80"/>
            </w:rPr>
            <w:t xml:space="preserve"> </w:t>
          </w:r>
          <w:r>
            <w:t>(подрядных)</w:t>
          </w:r>
          <w:r>
            <w:rPr>
              <w:spacing w:val="80"/>
            </w:rPr>
            <w:t xml:space="preserve"> </w:t>
          </w:r>
          <w:r>
            <w:t>предприятий</w:t>
          </w:r>
          <w:r>
            <w:rPr>
              <w:spacing w:val="-5"/>
            </w:rPr>
            <w:t xml:space="preserve"> </w:t>
          </w:r>
          <w:r>
            <w:t>с</w:t>
          </w:r>
          <w:r>
            <w:rPr>
              <w:spacing w:val="-5"/>
            </w:rPr>
            <w:t xml:space="preserve"> </w:t>
          </w:r>
          <w:r>
            <w:t>территории</w:t>
          </w:r>
          <w:r>
            <w:rPr>
              <w:spacing w:val="-4"/>
            </w:rPr>
            <w:t xml:space="preserve"> </w:t>
          </w:r>
          <w:r>
            <w:rPr>
              <w:spacing w:val="-2"/>
            </w:rPr>
            <w:t>Общества</w:t>
          </w:r>
          <w:r>
            <w:tab/>
          </w:r>
          <w:r>
            <w:rPr>
              <w:spacing w:val="-10"/>
            </w:rPr>
            <w:t>6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42"/>
              <w:tab w:val="left" w:leader="dot" w:pos="9055"/>
            </w:tabs>
            <w:ind w:left="342" w:hanging="240"/>
          </w:pPr>
          <w:r>
            <w:t>Порядок</w:t>
          </w:r>
          <w:r>
            <w:rPr>
              <w:spacing w:val="-6"/>
            </w:rPr>
            <w:t xml:space="preserve"> </w:t>
          </w:r>
          <w:r>
            <w:t>прохода</w:t>
          </w:r>
          <w:r>
            <w:rPr>
              <w:spacing w:val="-4"/>
            </w:rPr>
            <w:t xml:space="preserve"> </w:t>
          </w:r>
          <w:r>
            <w:t>(проезда)</w:t>
          </w:r>
          <w:r>
            <w:rPr>
              <w:spacing w:val="-3"/>
            </w:rPr>
            <w:t xml:space="preserve"> </w:t>
          </w:r>
          <w:r>
            <w:t>гостей</w:t>
          </w:r>
          <w:r>
            <w:rPr>
              <w:spacing w:val="-3"/>
            </w:rPr>
            <w:t xml:space="preserve"> </w:t>
          </w:r>
          <w:r>
            <w:t>в</w:t>
          </w:r>
          <w:r>
            <w:rPr>
              <w:spacing w:val="-4"/>
            </w:rPr>
            <w:t xml:space="preserve"> </w:t>
          </w:r>
          <w:r>
            <w:t>СПА-отель</w:t>
          </w:r>
          <w:r>
            <w:rPr>
              <w:spacing w:val="3"/>
            </w:rPr>
            <w:t xml:space="preserve"> </w:t>
          </w:r>
          <w:r>
            <w:t>«Острова»,</w:t>
          </w:r>
          <w:r>
            <w:rPr>
              <w:spacing w:val="-1"/>
            </w:rPr>
            <w:t xml:space="preserve"> </w:t>
          </w:r>
          <w:r>
            <w:t xml:space="preserve">СПА-центр </w:t>
          </w:r>
          <w:r>
            <w:rPr>
              <w:spacing w:val="-2"/>
            </w:rPr>
            <w:t>«Лусон»</w:t>
          </w:r>
          <w:r>
            <w:tab/>
          </w:r>
          <w:r>
            <w:rPr>
              <w:spacing w:val="-10"/>
            </w:rPr>
            <w:t>7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42"/>
              <w:tab w:val="left" w:leader="dot" w:pos="9055"/>
            </w:tabs>
            <w:ind w:left="102" w:right="108" w:firstLine="0"/>
          </w:pPr>
          <w:r>
            <w:t>Порядок</w:t>
          </w:r>
          <w:r>
            <w:rPr>
              <w:spacing w:val="80"/>
            </w:rPr>
            <w:t xml:space="preserve"> </w:t>
          </w:r>
          <w:r>
            <w:t>посещения</w:t>
          </w:r>
          <w:r>
            <w:rPr>
              <w:spacing w:val="80"/>
            </w:rPr>
            <w:t xml:space="preserve"> </w:t>
          </w:r>
          <w:r>
            <w:t>СПА-центра</w:t>
          </w:r>
          <w:r>
            <w:rPr>
              <w:spacing w:val="80"/>
            </w:rPr>
            <w:t xml:space="preserve"> </w:t>
          </w:r>
          <w:r>
            <w:t>«Лусон»,</w:t>
          </w:r>
          <w:r>
            <w:rPr>
              <w:spacing w:val="80"/>
            </w:rPr>
            <w:t xml:space="preserve"> </w:t>
          </w:r>
          <w:r>
            <w:t>баров</w:t>
          </w:r>
          <w:r>
            <w:rPr>
              <w:spacing w:val="80"/>
            </w:rPr>
            <w:t xml:space="preserve"> </w:t>
          </w:r>
          <w:r>
            <w:t>и</w:t>
          </w:r>
          <w:r>
            <w:rPr>
              <w:spacing w:val="80"/>
            </w:rPr>
            <w:t xml:space="preserve"> </w:t>
          </w:r>
          <w:r>
            <w:t>ресторанов</w:t>
          </w:r>
          <w:r>
            <w:rPr>
              <w:spacing w:val="80"/>
            </w:rPr>
            <w:t xml:space="preserve"> </w:t>
          </w:r>
          <w:r>
            <w:t>отеля</w:t>
          </w:r>
          <w:r>
            <w:rPr>
              <w:spacing w:val="80"/>
            </w:rPr>
            <w:t xml:space="preserve"> </w:t>
          </w:r>
          <w:r>
            <w:t>гостями, отдыхающими</w:t>
          </w:r>
          <w:r>
            <w:rPr>
              <w:spacing w:val="-3"/>
            </w:rPr>
            <w:t xml:space="preserve"> </w:t>
          </w:r>
          <w:r>
            <w:t>в</w:t>
          </w:r>
          <w:r>
            <w:rPr>
              <w:spacing w:val="-2"/>
            </w:rPr>
            <w:t xml:space="preserve"> Обществе</w:t>
          </w:r>
          <w:r>
            <w:tab/>
          </w:r>
          <w:r>
            <w:rPr>
              <w:spacing w:val="-10"/>
            </w:rPr>
            <w:t>8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342"/>
              <w:tab w:val="left" w:leader="dot" w:pos="8947"/>
            </w:tabs>
            <w:spacing w:before="1"/>
            <w:ind w:left="342" w:hanging="240"/>
          </w:pPr>
          <w:r>
            <w:t>Порядок</w:t>
          </w:r>
          <w:r>
            <w:rPr>
              <w:spacing w:val="-4"/>
            </w:rPr>
            <w:t xml:space="preserve"> </w:t>
          </w:r>
          <w:r>
            <w:t>проезда</w:t>
          </w:r>
          <w:r>
            <w:rPr>
              <w:spacing w:val="-2"/>
            </w:rPr>
            <w:t xml:space="preserve"> </w:t>
          </w:r>
          <w:r>
            <w:t>автомашин</w:t>
          </w:r>
          <w:r>
            <w:rPr>
              <w:spacing w:val="4"/>
            </w:rPr>
            <w:t xml:space="preserve"> </w:t>
          </w:r>
          <w:r>
            <w:t>«Такси»</w:t>
          </w:r>
          <w:r>
            <w:rPr>
              <w:spacing w:val="-9"/>
            </w:rPr>
            <w:t xml:space="preserve"> </w:t>
          </w:r>
          <w:r>
            <w:t>за</w:t>
          </w:r>
          <w:r>
            <w:rPr>
              <w:spacing w:val="-3"/>
            </w:rPr>
            <w:t xml:space="preserve"> </w:t>
          </w:r>
          <w:r>
            <w:t>гостями</w:t>
          </w:r>
          <w:r>
            <w:rPr>
              <w:spacing w:val="-1"/>
            </w:rPr>
            <w:t xml:space="preserve"> </w:t>
          </w:r>
          <w:r>
            <w:t>СПА-отеля</w:t>
          </w:r>
          <w:r>
            <w:rPr>
              <w:spacing w:val="3"/>
            </w:rPr>
            <w:t xml:space="preserve"> </w:t>
          </w:r>
          <w:r>
            <w:rPr>
              <w:spacing w:val="-2"/>
            </w:rPr>
            <w:t>«Острова»</w:t>
          </w:r>
          <w:r>
            <w:tab/>
          </w:r>
          <w:r>
            <w:rPr>
              <w:spacing w:val="-10"/>
            </w:rPr>
            <w:t>9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461"/>
              <w:tab w:val="left" w:leader="dot" w:pos="9041"/>
            </w:tabs>
            <w:ind w:left="461" w:hanging="359"/>
          </w:pPr>
          <w:r>
            <w:t>Порядок</w:t>
          </w:r>
          <w:r>
            <w:rPr>
              <w:spacing w:val="-5"/>
            </w:rPr>
            <w:t xml:space="preserve"> </w:t>
          </w:r>
          <w:r>
            <w:t>оформления</w:t>
          </w:r>
          <w:r>
            <w:rPr>
              <w:spacing w:val="-3"/>
            </w:rPr>
            <w:t xml:space="preserve"> </w:t>
          </w:r>
          <w:r>
            <w:t>пропусков</w:t>
          </w:r>
          <w:r>
            <w:rPr>
              <w:spacing w:val="-4"/>
            </w:rPr>
            <w:t xml:space="preserve"> </w:t>
          </w:r>
          <w:r>
            <w:t>для</w:t>
          </w:r>
          <w:r>
            <w:rPr>
              <w:spacing w:val="-3"/>
            </w:rPr>
            <w:t xml:space="preserve"> </w:t>
          </w:r>
          <w:r>
            <w:t>посещения</w:t>
          </w:r>
          <w:r>
            <w:rPr>
              <w:spacing w:val="-1"/>
            </w:rPr>
            <w:t xml:space="preserve"> </w:t>
          </w:r>
          <w:r>
            <w:t>медицинского</w:t>
          </w:r>
          <w:r>
            <w:rPr>
              <w:spacing w:val="-3"/>
            </w:rPr>
            <w:t xml:space="preserve"> </w:t>
          </w:r>
          <w:r>
            <w:rPr>
              <w:spacing w:val="-2"/>
            </w:rPr>
            <w:t>центра</w:t>
          </w:r>
          <w:r>
            <w:tab/>
          </w:r>
          <w:r>
            <w:rPr>
              <w:spacing w:val="-10"/>
            </w:rPr>
            <w:t>9</w:t>
          </w:r>
        </w:p>
        <w:p w:rsidR="006D0617" w:rsidRDefault="00E74CCA">
          <w:pPr>
            <w:pStyle w:val="10"/>
            <w:numPr>
              <w:ilvl w:val="0"/>
              <w:numId w:val="10"/>
            </w:numPr>
            <w:tabs>
              <w:tab w:val="left" w:pos="459"/>
              <w:tab w:val="left" w:leader="dot" w:pos="9053"/>
            </w:tabs>
            <w:ind w:left="459" w:hanging="357"/>
          </w:pPr>
          <w:r>
            <w:t>Порядок</w:t>
          </w:r>
          <w:r>
            <w:rPr>
              <w:spacing w:val="-5"/>
            </w:rPr>
            <w:t xml:space="preserve"> </w:t>
          </w:r>
          <w:r>
            <w:t>оформления</w:t>
          </w:r>
          <w:r>
            <w:rPr>
              <w:spacing w:val="-5"/>
            </w:rPr>
            <w:t xml:space="preserve"> </w:t>
          </w:r>
          <w:r>
            <w:t>пропускных</w:t>
          </w:r>
          <w:r>
            <w:rPr>
              <w:spacing w:val="-3"/>
            </w:rPr>
            <w:t xml:space="preserve"> </w:t>
          </w:r>
          <w:r>
            <w:t>документов</w:t>
          </w:r>
          <w:r>
            <w:rPr>
              <w:spacing w:val="-6"/>
            </w:rPr>
            <w:t xml:space="preserve"> </w:t>
          </w:r>
          <w:r>
            <w:t>для</w:t>
          </w:r>
          <w:r>
            <w:rPr>
              <w:spacing w:val="-1"/>
            </w:rPr>
            <w:t xml:space="preserve"> </w:t>
          </w:r>
          <w:r>
            <w:t>посещения</w:t>
          </w:r>
          <w:r>
            <w:rPr>
              <w:spacing w:val="-5"/>
            </w:rPr>
            <w:t xml:space="preserve"> СОК</w:t>
          </w:r>
          <w:r>
            <w:tab/>
          </w:r>
          <w:r>
            <w:rPr>
              <w:spacing w:val="-10"/>
            </w:rPr>
            <w:t>9</w:t>
          </w:r>
        </w:p>
        <w:p w:rsidR="006D0617" w:rsidRDefault="00E74CCA">
          <w:pPr>
            <w:pStyle w:val="10"/>
            <w:tabs>
              <w:tab w:val="left" w:leader="dot" w:pos="8933"/>
            </w:tabs>
          </w:pPr>
          <w:r>
            <w:t>Приложения</w:t>
          </w:r>
          <w:r>
            <w:rPr>
              <w:spacing w:val="-8"/>
            </w:rPr>
            <w:t xml:space="preserve"> </w:t>
          </w:r>
          <w:r>
            <w:t>А</w:t>
          </w:r>
          <w:r>
            <w:rPr>
              <w:spacing w:val="-7"/>
            </w:rPr>
            <w:t xml:space="preserve"> </w:t>
          </w:r>
          <w:r>
            <w:t>Нормативные</w:t>
          </w:r>
          <w:r>
            <w:rPr>
              <w:spacing w:val="-9"/>
            </w:rPr>
            <w:t xml:space="preserve"> </w:t>
          </w:r>
          <w:r>
            <w:rPr>
              <w:spacing w:val="-2"/>
            </w:rPr>
            <w:t>ссылки</w:t>
          </w:r>
          <w:r>
            <w:tab/>
          </w:r>
          <w:r>
            <w:rPr>
              <w:spacing w:val="-5"/>
            </w:rPr>
            <w:t>11</w:t>
          </w:r>
        </w:p>
        <w:p w:rsidR="006D0617" w:rsidRDefault="00E74CCA">
          <w:pPr>
            <w:pStyle w:val="10"/>
            <w:tabs>
              <w:tab w:val="left" w:leader="dot" w:pos="8935"/>
            </w:tabs>
          </w:pPr>
          <w:r>
            <w:t>Приложение</w:t>
          </w:r>
          <w:r>
            <w:rPr>
              <w:spacing w:val="-6"/>
            </w:rPr>
            <w:t xml:space="preserve"> </w:t>
          </w:r>
          <w:r>
            <w:t>Б</w:t>
          </w:r>
          <w:r>
            <w:rPr>
              <w:spacing w:val="-4"/>
            </w:rPr>
            <w:t xml:space="preserve"> </w:t>
          </w:r>
          <w:r>
            <w:rPr>
              <w:spacing w:val="-2"/>
            </w:rPr>
            <w:t>Сокращения</w:t>
          </w:r>
          <w:r>
            <w:tab/>
          </w:r>
          <w:r>
            <w:rPr>
              <w:spacing w:val="-5"/>
            </w:rPr>
            <w:t>12</w:t>
          </w:r>
        </w:p>
      </w:sdtContent>
    </w:sdt>
    <w:p w:rsidR="006D0617" w:rsidRDefault="006D0617">
      <w:pPr>
        <w:sectPr w:rsidR="006D0617">
          <w:footerReference w:type="default" r:id="rId8"/>
          <w:pgSz w:w="11910" w:h="16840"/>
          <w:pgMar w:top="1040" w:right="1020" w:bottom="780" w:left="1600" w:header="0" w:footer="590" w:gutter="0"/>
          <w:pgNumType w:start="2"/>
          <w:cols w:space="720"/>
        </w:sectPr>
      </w:pPr>
    </w:p>
    <w:p w:rsidR="006D0617" w:rsidRDefault="00E74CCA">
      <w:pPr>
        <w:pStyle w:val="1"/>
        <w:numPr>
          <w:ilvl w:val="0"/>
          <w:numId w:val="9"/>
        </w:numPr>
        <w:tabs>
          <w:tab w:val="left" w:pos="1050"/>
        </w:tabs>
        <w:spacing w:before="73"/>
      </w:pPr>
      <w:bookmarkStart w:id="0" w:name="_TOC_250001"/>
      <w:r>
        <w:lastRenderedPageBreak/>
        <w:t>Область</w:t>
      </w:r>
      <w:r>
        <w:rPr>
          <w:spacing w:val="-4"/>
        </w:rPr>
        <w:t xml:space="preserve"> </w:t>
      </w:r>
      <w:bookmarkEnd w:id="0"/>
      <w:r>
        <w:rPr>
          <w:spacing w:val="-2"/>
        </w:rPr>
        <w:t>применения</w:t>
      </w:r>
    </w:p>
    <w:p w:rsidR="006D0617" w:rsidRDefault="00E74CCA">
      <w:pPr>
        <w:pStyle w:val="a4"/>
        <w:numPr>
          <w:ilvl w:val="1"/>
          <w:numId w:val="9"/>
        </w:numPr>
        <w:tabs>
          <w:tab w:val="left" w:pos="1236"/>
        </w:tabs>
        <w:spacing w:before="272"/>
        <w:ind w:right="110" w:firstLine="707"/>
        <w:rPr>
          <w:sz w:val="24"/>
        </w:rPr>
      </w:pPr>
      <w:r>
        <w:rPr>
          <w:sz w:val="24"/>
        </w:rPr>
        <w:t>Настоящее Положение о пропускном и внутриобъектовом режимах на территории ООО «Санаторий «Заполярье» (далее – Положение) определяет правила и порядок организации доступа на территорию, в помещения и здания, а также на автостоянки и машиноместа, принадлежащ</w:t>
      </w:r>
      <w:r>
        <w:rPr>
          <w:sz w:val="24"/>
        </w:rPr>
        <w:t xml:space="preserve">ие ООО «Санаторий «Заполярье» (далее – </w:t>
      </w:r>
      <w:r>
        <w:rPr>
          <w:spacing w:val="-2"/>
          <w:sz w:val="24"/>
        </w:rPr>
        <w:t>Общество).</w:t>
      </w:r>
    </w:p>
    <w:p w:rsidR="006D0617" w:rsidRDefault="00E74CCA">
      <w:pPr>
        <w:pStyle w:val="a4"/>
        <w:numPr>
          <w:ilvl w:val="1"/>
          <w:numId w:val="9"/>
        </w:numPr>
        <w:tabs>
          <w:tab w:val="left" w:pos="1236"/>
        </w:tabs>
        <w:ind w:right="111" w:firstLine="707"/>
        <w:rPr>
          <w:sz w:val="24"/>
        </w:rPr>
      </w:pPr>
      <w:r>
        <w:rPr>
          <w:sz w:val="24"/>
        </w:rPr>
        <w:t>Положение устанавливает пропускной и внутриобъектовый режим, а также охрану объектов Общества, которые осуществляются сотрудниками охраны частных охранных организаций (далее – ЧОО) на основании договоров, дополнительных соглашений на</w:t>
      </w:r>
      <w:r>
        <w:rPr>
          <w:spacing w:val="-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охранных услу</w:t>
      </w:r>
      <w:r>
        <w:rPr>
          <w:sz w:val="24"/>
        </w:rPr>
        <w:t>г (далее – Договор), заключенных с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Обществом.</w:t>
      </w:r>
    </w:p>
    <w:p w:rsidR="006D0617" w:rsidRDefault="00E74CCA">
      <w:pPr>
        <w:pStyle w:val="a4"/>
        <w:numPr>
          <w:ilvl w:val="1"/>
          <w:numId w:val="9"/>
        </w:numPr>
        <w:tabs>
          <w:tab w:val="left" w:pos="1236"/>
        </w:tabs>
        <w:ind w:right="105" w:firstLine="707"/>
        <w:rPr>
          <w:sz w:val="24"/>
        </w:rPr>
      </w:pPr>
      <w:r>
        <w:rPr>
          <w:sz w:val="24"/>
        </w:rPr>
        <w:t>Требования настоящего Положения распространяются на работников Общества (далее – Работник), сотрудников ЧОО в соответствии с Договором, сотрудников российских организаций корпоративной структуры, входящих в Гру</w:t>
      </w:r>
      <w:r>
        <w:rPr>
          <w:sz w:val="24"/>
        </w:rPr>
        <w:t>ппу компаний «Норильский</w:t>
      </w:r>
      <w:r>
        <w:rPr>
          <w:spacing w:val="-1"/>
          <w:sz w:val="24"/>
        </w:rPr>
        <w:t xml:space="preserve"> </w:t>
      </w:r>
      <w:r>
        <w:rPr>
          <w:sz w:val="24"/>
        </w:rPr>
        <w:t>никель»,</w:t>
      </w:r>
      <w:r>
        <w:rPr>
          <w:spacing w:val="-15"/>
          <w:sz w:val="24"/>
        </w:rPr>
        <w:t xml:space="preserve"> </w:t>
      </w:r>
      <w:r>
        <w:rPr>
          <w:sz w:val="24"/>
        </w:rPr>
        <w:t>арендаторов объектов инфраструктуры Общества и их Работников, сотрудников сторонних (подрядных) предприятий, а также других категорий граждан, имеющих право доступа на территорию Общества.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9"/>
        </w:numPr>
        <w:tabs>
          <w:tab w:val="left" w:pos="1095"/>
        </w:tabs>
        <w:spacing w:before="1"/>
        <w:ind w:left="1095" w:hanging="285"/>
      </w:pPr>
      <w:bookmarkStart w:id="1" w:name="_TOC_250000"/>
      <w:r>
        <w:t>Организация</w:t>
      </w:r>
      <w:r>
        <w:rPr>
          <w:spacing w:val="-5"/>
        </w:rPr>
        <w:t xml:space="preserve"> </w:t>
      </w:r>
      <w:r>
        <w:t>доступа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территори</w:t>
      </w:r>
      <w:r>
        <w:t>ю</w:t>
      </w:r>
      <w:r>
        <w:rPr>
          <w:spacing w:val="-4"/>
        </w:rPr>
        <w:t xml:space="preserve"> </w:t>
      </w:r>
      <w:bookmarkEnd w:id="1"/>
      <w:r>
        <w:rPr>
          <w:spacing w:val="-2"/>
        </w:rPr>
        <w:t>Общества</w:t>
      </w:r>
    </w:p>
    <w:p w:rsidR="006D0617" w:rsidRDefault="00E74CCA">
      <w:pPr>
        <w:pStyle w:val="a4"/>
        <w:numPr>
          <w:ilvl w:val="1"/>
          <w:numId w:val="9"/>
        </w:numPr>
        <w:tabs>
          <w:tab w:val="left" w:pos="1236"/>
        </w:tabs>
        <w:spacing w:before="271"/>
        <w:ind w:right="116" w:firstLine="707"/>
        <w:rPr>
          <w:sz w:val="24"/>
        </w:rPr>
      </w:pPr>
      <w:r>
        <w:rPr>
          <w:sz w:val="24"/>
        </w:rPr>
        <w:t>Доступ (вход/выход; въезд/выезд) на территорию Общества осуществляется на основании пропускных документов по установленным в Обществе образцам, выданным в порядке, определенным Положением.</w:t>
      </w:r>
    </w:p>
    <w:p w:rsidR="006D0617" w:rsidRDefault="00E74CCA">
      <w:pPr>
        <w:pStyle w:val="a3"/>
        <w:ind w:right="110"/>
      </w:pPr>
      <w:r>
        <w:t>Лицо, претендующее на получение пропускных документов, о</w:t>
      </w:r>
      <w:r>
        <w:t>бязано предоставить копии документов, удостоверяющих личность, обоснований прав на льготы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дать</w:t>
      </w:r>
      <w:r>
        <w:rPr>
          <w:spacing w:val="-2"/>
        </w:rPr>
        <w:t xml:space="preserve"> </w:t>
      </w:r>
      <w:r>
        <w:t>письменное</w:t>
      </w:r>
      <w:r>
        <w:rPr>
          <w:spacing w:val="-2"/>
        </w:rPr>
        <w:t xml:space="preserve"> </w:t>
      </w:r>
      <w:r>
        <w:t>согласие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обработку</w:t>
      </w:r>
      <w:r>
        <w:rPr>
          <w:spacing w:val="-8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персональных данных.</w:t>
      </w:r>
      <w:r>
        <w:rPr>
          <w:spacing w:val="-4"/>
        </w:rPr>
        <w:t xml:space="preserve"> </w:t>
      </w:r>
      <w:r>
        <w:t>Отсутствие копий</w:t>
      </w:r>
      <w:r>
        <w:rPr>
          <w:spacing w:val="-11"/>
        </w:rPr>
        <w:t xml:space="preserve"> </w:t>
      </w:r>
      <w:r>
        <w:t>документов</w:t>
      </w:r>
      <w:r>
        <w:rPr>
          <w:spacing w:val="-1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указанного</w:t>
      </w:r>
      <w:r>
        <w:rPr>
          <w:spacing w:val="-11"/>
        </w:rPr>
        <w:t xml:space="preserve"> </w:t>
      </w:r>
      <w:r>
        <w:t>выше</w:t>
      </w:r>
      <w:r>
        <w:rPr>
          <w:spacing w:val="-12"/>
        </w:rPr>
        <w:t xml:space="preserve"> </w:t>
      </w:r>
      <w:r>
        <w:t>согласия</w:t>
      </w:r>
      <w:r>
        <w:rPr>
          <w:spacing w:val="-11"/>
        </w:rPr>
        <w:t xml:space="preserve"> </w:t>
      </w:r>
      <w:r>
        <w:t>является</w:t>
      </w:r>
      <w:r>
        <w:rPr>
          <w:spacing w:val="-11"/>
        </w:rPr>
        <w:t xml:space="preserve"> </w:t>
      </w:r>
      <w:r>
        <w:t>основанием</w:t>
      </w:r>
      <w:r>
        <w:rPr>
          <w:spacing w:val="-11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отказа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выдаче пропускного документа.</w:t>
      </w:r>
    </w:p>
    <w:p w:rsidR="006D0617" w:rsidRDefault="006D0617">
      <w:pPr>
        <w:pStyle w:val="a3"/>
        <w:ind w:left="0" w:firstLine="0"/>
        <w:jc w:val="left"/>
      </w:pPr>
    </w:p>
    <w:p w:rsidR="006D0617" w:rsidRDefault="00E74CCA">
      <w:pPr>
        <w:pStyle w:val="a3"/>
        <w:ind w:left="810" w:firstLine="0"/>
      </w:pPr>
      <w:r>
        <w:t>4.2.</w:t>
      </w:r>
      <w:r>
        <w:rPr>
          <w:spacing w:val="-5"/>
        </w:rPr>
        <w:t xml:space="preserve"> </w:t>
      </w:r>
      <w:r>
        <w:t>Доступ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территорию</w:t>
      </w:r>
      <w:r>
        <w:rPr>
          <w:spacing w:val="-3"/>
        </w:rPr>
        <w:t xml:space="preserve"> </w:t>
      </w:r>
      <w:r>
        <w:t>Общества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2"/>
        </w:rPr>
        <w:t xml:space="preserve"> через:</w:t>
      </w:r>
    </w:p>
    <w:p w:rsidR="006D0617" w:rsidRDefault="00E74CCA">
      <w:pPr>
        <w:pStyle w:val="a3"/>
        <w:ind w:right="110"/>
      </w:pPr>
      <w:r>
        <w:rPr>
          <w:b/>
        </w:rPr>
        <w:t xml:space="preserve">КПП-1 – </w:t>
      </w:r>
      <w:r>
        <w:t>действующий круглосуточно и обеспечивающий контроль въезда- выезда</w:t>
      </w:r>
      <w:r>
        <w:rPr>
          <w:spacing w:val="40"/>
        </w:rPr>
        <w:t xml:space="preserve">  </w:t>
      </w:r>
      <w:r>
        <w:t>транспортных</w:t>
      </w:r>
      <w:r>
        <w:rPr>
          <w:spacing w:val="40"/>
        </w:rPr>
        <w:t xml:space="preserve">  </w:t>
      </w:r>
      <w:r>
        <w:t>средств</w:t>
      </w:r>
      <w:r>
        <w:rPr>
          <w:spacing w:val="40"/>
        </w:rPr>
        <w:t xml:space="preserve">  </w:t>
      </w:r>
      <w:r>
        <w:t>со</w:t>
      </w:r>
      <w:r>
        <w:rPr>
          <w:spacing w:val="40"/>
        </w:rPr>
        <w:t xml:space="preserve">  </w:t>
      </w:r>
      <w:r>
        <w:t>стороны</w:t>
      </w:r>
      <w:r>
        <w:rPr>
          <w:spacing w:val="40"/>
        </w:rPr>
        <w:t xml:space="preserve">  </w:t>
      </w:r>
      <w:r>
        <w:t>ул.</w:t>
      </w:r>
      <w:r>
        <w:rPr>
          <w:spacing w:val="40"/>
        </w:rPr>
        <w:t xml:space="preserve">  </w:t>
      </w:r>
      <w:r>
        <w:t>Виноградной</w:t>
      </w:r>
      <w:r>
        <w:rPr>
          <w:spacing w:val="40"/>
        </w:rPr>
        <w:t xml:space="preserve">  </w:t>
      </w:r>
      <w:r>
        <w:t>по</w:t>
      </w:r>
      <w:r>
        <w:rPr>
          <w:spacing w:val="40"/>
        </w:rPr>
        <w:t xml:space="preserve">  </w:t>
      </w:r>
      <w:r>
        <w:t>ул.</w:t>
      </w:r>
      <w:r>
        <w:rPr>
          <w:spacing w:val="40"/>
        </w:rPr>
        <w:t xml:space="preserve">  </w:t>
      </w:r>
      <w:r>
        <w:t xml:space="preserve">Пирогова к Административному </w:t>
      </w:r>
      <w:r>
        <w:t>корпусу и на территорию Общества.</w:t>
      </w:r>
    </w:p>
    <w:p w:rsidR="006D0617" w:rsidRDefault="00E74CCA">
      <w:pPr>
        <w:pStyle w:val="a3"/>
        <w:spacing w:before="1"/>
        <w:ind w:right="113"/>
        <w:jc w:val="right"/>
      </w:pPr>
      <w:r>
        <w:rPr>
          <w:b/>
        </w:rPr>
        <w:t>КПП-2</w:t>
      </w:r>
      <w:r>
        <w:rPr>
          <w:b/>
          <w:spacing w:val="40"/>
        </w:rPr>
        <w:t xml:space="preserve"> </w:t>
      </w:r>
      <w:r>
        <w:rPr>
          <w:b/>
        </w:rPr>
        <w:t>–</w:t>
      </w:r>
      <w:r>
        <w:rPr>
          <w:b/>
          <w:spacing w:val="40"/>
        </w:rPr>
        <w:t xml:space="preserve"> </w:t>
      </w:r>
      <w:r>
        <w:t>действующий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06:00</w:t>
      </w:r>
      <w:r>
        <w:rPr>
          <w:spacing w:val="40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t>24:00</w:t>
      </w:r>
      <w:r>
        <w:rPr>
          <w:spacing w:val="40"/>
        </w:rPr>
        <w:t xml:space="preserve"> </w:t>
      </w:r>
      <w:r>
        <w:t>часов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обеспечивающий</w:t>
      </w:r>
      <w:r>
        <w:rPr>
          <w:spacing w:val="40"/>
        </w:rPr>
        <w:t xml:space="preserve"> </w:t>
      </w:r>
      <w:r>
        <w:t>контроль пешего входа и выхода гостей Общества, Работников, Почетных гостей, сотрудников</w:t>
      </w:r>
      <w:r>
        <w:rPr>
          <w:spacing w:val="40"/>
        </w:rPr>
        <w:t xml:space="preserve"> </w:t>
      </w:r>
      <w:r>
        <w:t>сторонних</w:t>
      </w:r>
      <w:r>
        <w:rPr>
          <w:spacing w:val="80"/>
        </w:rPr>
        <w:t xml:space="preserve"> </w:t>
      </w:r>
      <w:r>
        <w:t>(подрядных)</w:t>
      </w:r>
      <w:r>
        <w:rPr>
          <w:spacing w:val="80"/>
        </w:rPr>
        <w:t xml:space="preserve"> </w:t>
      </w:r>
      <w:r>
        <w:t>предприятий,</w:t>
      </w:r>
      <w:r>
        <w:rPr>
          <w:spacing w:val="80"/>
        </w:rPr>
        <w:t xml:space="preserve"> </w:t>
      </w:r>
      <w:r>
        <w:t>находящихся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договорных</w:t>
      </w:r>
      <w:r>
        <w:rPr>
          <w:spacing w:val="80"/>
        </w:rPr>
        <w:t xml:space="preserve"> </w:t>
      </w:r>
      <w:r>
        <w:t>отношениях</w:t>
      </w:r>
      <w:r>
        <w:rPr>
          <w:spacing w:val="8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Обществом,</w:t>
      </w:r>
      <w:r>
        <w:rPr>
          <w:spacing w:val="-5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арендаторов</w:t>
      </w:r>
      <w:r>
        <w:rPr>
          <w:spacing w:val="-3"/>
        </w:rPr>
        <w:t xml:space="preserve"> </w:t>
      </w:r>
      <w:r>
        <w:t>объектов</w:t>
      </w:r>
      <w:r>
        <w:rPr>
          <w:spacing w:val="-3"/>
        </w:rPr>
        <w:t xml:space="preserve"> </w:t>
      </w:r>
      <w:r>
        <w:t>инфраструктуры</w:t>
      </w:r>
      <w:r>
        <w:rPr>
          <w:spacing w:val="-3"/>
        </w:rPr>
        <w:t xml:space="preserve"> </w:t>
      </w:r>
      <w:r>
        <w:t>Общества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4"/>
        </w:rPr>
        <w:t xml:space="preserve"> </w:t>
      </w:r>
      <w:r>
        <w:rPr>
          <w:spacing w:val="-2"/>
        </w:rPr>
        <w:t>Работников.</w:t>
      </w:r>
    </w:p>
    <w:p w:rsidR="006D0617" w:rsidRDefault="00E74CCA">
      <w:pPr>
        <w:pStyle w:val="a3"/>
        <w:ind w:right="107"/>
      </w:pPr>
      <w:r>
        <w:rPr>
          <w:b/>
        </w:rPr>
        <w:t xml:space="preserve">КПП-«АБК» – </w:t>
      </w:r>
      <w:r>
        <w:t>действующий круглосуточно и обеспечивающий вход/выход гостей Общества на территорию/из территории, а также Работников, имеющих право (устанавливается распоряжением</w:t>
      </w:r>
      <w:r>
        <w:t xml:space="preserve"> Генерального директора, директора по безопасности) прохода через КПП-«АБК».</w:t>
      </w:r>
    </w:p>
    <w:p w:rsidR="006D0617" w:rsidRDefault="00E74CCA">
      <w:pPr>
        <w:pStyle w:val="a3"/>
        <w:ind w:right="108"/>
      </w:pPr>
      <w:r>
        <w:rPr>
          <w:b/>
        </w:rPr>
        <w:t xml:space="preserve">КПП-5 – </w:t>
      </w:r>
      <w:r>
        <w:t>действующий круглосуточно для организации прохода гостей, 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Обществе,</w:t>
      </w:r>
      <w:r>
        <w:rPr>
          <w:spacing w:val="-3"/>
        </w:rPr>
        <w:t xml:space="preserve"> </w:t>
      </w:r>
      <w:r>
        <w:t>прохода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проезда</w:t>
      </w:r>
      <w:r>
        <w:rPr>
          <w:spacing w:val="-4"/>
        </w:rPr>
        <w:t xml:space="preserve"> </w:t>
      </w:r>
      <w:r>
        <w:t>гостей</w:t>
      </w:r>
      <w:r>
        <w:rPr>
          <w:spacing w:val="-3"/>
        </w:rPr>
        <w:t xml:space="preserve"> </w:t>
      </w:r>
      <w:r>
        <w:t>(на</w:t>
      </w:r>
      <w:r>
        <w:rPr>
          <w:spacing w:val="-3"/>
        </w:rPr>
        <w:t xml:space="preserve"> </w:t>
      </w:r>
      <w:r>
        <w:t>личном</w:t>
      </w:r>
      <w:r>
        <w:rPr>
          <w:spacing w:val="-4"/>
        </w:rPr>
        <w:t xml:space="preserve"> </w:t>
      </w:r>
      <w:r>
        <w:t>транспорте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Такси) городка повышенной комфортности</w:t>
      </w:r>
      <w:r>
        <w:t xml:space="preserve"> СПА-отеля «Острова», Почетных гостей, а также Работников. Организуется въезд - выезд технологического транспорта Общества, транспорта сторонних (подрядных) предприятий, находящихся в договорных отношениях</w:t>
      </w:r>
      <w:r>
        <w:rPr>
          <w:spacing w:val="-11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Обществом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транспорта,</w:t>
      </w:r>
      <w:r>
        <w:rPr>
          <w:spacing w:val="-13"/>
        </w:rPr>
        <w:t xml:space="preserve"> </w:t>
      </w:r>
      <w:r>
        <w:t>доставляющего</w:t>
      </w:r>
      <w:r>
        <w:rPr>
          <w:spacing w:val="-13"/>
        </w:rPr>
        <w:t xml:space="preserve"> </w:t>
      </w:r>
      <w:r>
        <w:t>грузы</w:t>
      </w:r>
      <w:r>
        <w:rPr>
          <w:spacing w:val="-14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арендаторов</w:t>
      </w:r>
      <w:r>
        <w:rPr>
          <w:spacing w:val="-13"/>
        </w:rPr>
        <w:t xml:space="preserve"> </w:t>
      </w:r>
      <w:r>
        <w:t>объектов инфраструктуры Общества, примыкающие к зоне КПП-5.</w:t>
      </w:r>
    </w:p>
    <w:p w:rsidR="006D0617" w:rsidRDefault="00E74CCA">
      <w:pPr>
        <w:pStyle w:val="a3"/>
        <w:spacing w:before="1"/>
        <w:ind w:right="111"/>
      </w:pPr>
      <w:r>
        <w:rPr>
          <w:b/>
        </w:rPr>
        <w:t>КПП-7</w:t>
      </w:r>
      <w:r>
        <w:rPr>
          <w:b/>
          <w:spacing w:val="-10"/>
        </w:rPr>
        <w:t xml:space="preserve"> </w:t>
      </w:r>
      <w:r>
        <w:rPr>
          <w:b/>
        </w:rPr>
        <w:t>–</w:t>
      </w:r>
      <w:r>
        <w:rPr>
          <w:b/>
          <w:spacing w:val="-11"/>
        </w:rPr>
        <w:t xml:space="preserve"> </w:t>
      </w:r>
      <w:r>
        <w:t>действующий</w:t>
      </w:r>
      <w:r>
        <w:rPr>
          <w:spacing w:val="-9"/>
        </w:rPr>
        <w:t xml:space="preserve"> </w:t>
      </w:r>
      <w:r>
        <w:t>круглосуточно</w:t>
      </w:r>
      <w:r>
        <w:rPr>
          <w:spacing w:val="-10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организации</w:t>
      </w:r>
      <w:r>
        <w:rPr>
          <w:spacing w:val="-9"/>
        </w:rPr>
        <w:t xml:space="preserve"> </w:t>
      </w:r>
      <w:r>
        <w:t>прохода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проезда</w:t>
      </w:r>
      <w:r>
        <w:rPr>
          <w:spacing w:val="-10"/>
        </w:rPr>
        <w:t xml:space="preserve"> </w:t>
      </w:r>
      <w:r>
        <w:t>гостей городка повышенной комфортности СПА-отеля «Острова», а также Работников. Организуется въезд технологического транспорта Общества и транспорта для обеспечения повседневной деятельности Общества.</w:t>
      </w:r>
    </w:p>
    <w:p w:rsidR="006D0617" w:rsidRDefault="006D0617">
      <w:pPr>
        <w:sectPr w:rsidR="006D0617">
          <w:pgSz w:w="11910" w:h="16840"/>
          <w:pgMar w:top="1040" w:right="1020" w:bottom="780" w:left="1600" w:header="0" w:footer="590" w:gutter="0"/>
          <w:cols w:space="720"/>
        </w:sectPr>
      </w:pPr>
    </w:p>
    <w:p w:rsidR="006D0617" w:rsidRDefault="00E74CCA">
      <w:pPr>
        <w:pStyle w:val="a3"/>
        <w:spacing w:before="68"/>
        <w:ind w:right="110"/>
      </w:pPr>
      <w:r>
        <w:rPr>
          <w:b/>
        </w:rPr>
        <w:lastRenderedPageBreak/>
        <w:t>КПП–10</w:t>
      </w:r>
      <w:r>
        <w:rPr>
          <w:b/>
          <w:spacing w:val="-3"/>
        </w:rPr>
        <w:t xml:space="preserve"> </w:t>
      </w:r>
      <w:r>
        <w:rPr>
          <w:b/>
        </w:rPr>
        <w:t>«СОК»</w:t>
      </w:r>
      <w:r>
        <w:rPr>
          <w:b/>
          <w:spacing w:val="-3"/>
        </w:rPr>
        <w:t xml:space="preserve"> </w:t>
      </w:r>
      <w:r>
        <w:rPr>
          <w:b/>
        </w:rPr>
        <w:t>–</w:t>
      </w:r>
      <w:r>
        <w:rPr>
          <w:b/>
          <w:spacing w:val="-8"/>
        </w:rPr>
        <w:t xml:space="preserve"> </w:t>
      </w:r>
      <w:r>
        <w:t>действующий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08:00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22:00</w:t>
      </w:r>
      <w:r>
        <w:rPr>
          <w:spacing w:val="-3"/>
        </w:rPr>
        <w:t xml:space="preserve"> </w:t>
      </w:r>
      <w:r>
        <w:t>часов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прохода гостей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территорию/с</w:t>
      </w:r>
      <w:r>
        <w:rPr>
          <w:spacing w:val="-15"/>
        </w:rPr>
        <w:t xml:space="preserve"> </w:t>
      </w:r>
      <w:r>
        <w:t>территории</w:t>
      </w:r>
      <w:r>
        <w:rPr>
          <w:spacing w:val="-15"/>
        </w:rPr>
        <w:t xml:space="preserve"> </w:t>
      </w:r>
      <w:r>
        <w:t>Общества,</w:t>
      </w:r>
      <w:r>
        <w:rPr>
          <w:spacing w:val="-15"/>
        </w:rPr>
        <w:t xml:space="preserve"> </w:t>
      </w:r>
      <w:r>
        <w:t>контроль</w:t>
      </w:r>
      <w:r>
        <w:rPr>
          <w:spacing w:val="-15"/>
        </w:rPr>
        <w:t xml:space="preserve"> </w:t>
      </w:r>
      <w:r>
        <w:t>въезда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территорию</w:t>
      </w:r>
      <w:r>
        <w:rPr>
          <w:spacing w:val="-15"/>
        </w:rPr>
        <w:t xml:space="preserve"> </w:t>
      </w:r>
      <w:r>
        <w:t>Общества и выезда с нее.</w:t>
      </w:r>
    </w:p>
    <w:p w:rsidR="006D0617" w:rsidRDefault="00E74CCA">
      <w:pPr>
        <w:pStyle w:val="a3"/>
        <w:spacing w:before="1"/>
        <w:ind w:right="108"/>
      </w:pPr>
      <w:r>
        <w:rPr>
          <w:b/>
        </w:rPr>
        <w:t xml:space="preserve">КПП-11 «К-1» – </w:t>
      </w:r>
      <w:r>
        <w:t>действующий с 08:00 до 22:00 часов для организации прохода гостей на территорию/с территории Общества, ко</w:t>
      </w:r>
      <w:r>
        <w:t>нтроль въезда на территорию Санатория и выезда с нее в районе медицинского корпуса К-1.</w:t>
      </w:r>
    </w:p>
    <w:p w:rsidR="006D0617" w:rsidRDefault="00E74CCA">
      <w:pPr>
        <w:pStyle w:val="a3"/>
        <w:ind w:right="111"/>
      </w:pPr>
      <w:r>
        <w:rPr>
          <w:b/>
        </w:rPr>
        <w:t xml:space="preserve">КПП–12 «К-2» – </w:t>
      </w:r>
      <w:r>
        <w:t>действующий с 08:00 до 22:00 часов для организации прохода гостей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территорию/с</w:t>
      </w:r>
      <w:r>
        <w:rPr>
          <w:spacing w:val="-15"/>
        </w:rPr>
        <w:t xml:space="preserve"> </w:t>
      </w:r>
      <w:r>
        <w:t>территории</w:t>
      </w:r>
      <w:r>
        <w:rPr>
          <w:spacing w:val="-15"/>
        </w:rPr>
        <w:t xml:space="preserve"> </w:t>
      </w:r>
      <w:r>
        <w:t>Общества,</w:t>
      </w:r>
      <w:r>
        <w:rPr>
          <w:spacing w:val="-15"/>
        </w:rPr>
        <w:t xml:space="preserve"> </w:t>
      </w:r>
      <w:r>
        <w:t>контроль</w:t>
      </w:r>
      <w:r>
        <w:rPr>
          <w:spacing w:val="-15"/>
        </w:rPr>
        <w:t xml:space="preserve"> </w:t>
      </w:r>
      <w:r>
        <w:t>въезда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территорию</w:t>
      </w:r>
      <w:r>
        <w:rPr>
          <w:spacing w:val="-15"/>
        </w:rPr>
        <w:t xml:space="preserve"> </w:t>
      </w:r>
      <w:r>
        <w:t xml:space="preserve">Общества и выезда с </w:t>
      </w:r>
      <w:r>
        <w:t>нее в районе медицинского корпуса К-2.</w:t>
      </w:r>
    </w:p>
    <w:p w:rsidR="006D0617" w:rsidRDefault="00E74CCA">
      <w:pPr>
        <w:pStyle w:val="a3"/>
        <w:ind w:right="108"/>
      </w:pPr>
      <w:r>
        <w:rPr>
          <w:b/>
        </w:rPr>
        <w:t>КПП-«РТУ»</w:t>
      </w:r>
      <w:r>
        <w:rPr>
          <w:b/>
          <w:spacing w:val="-15"/>
        </w:rPr>
        <w:t xml:space="preserve"> </w:t>
      </w:r>
      <w:r>
        <w:rPr>
          <w:b/>
        </w:rPr>
        <w:t>–</w:t>
      </w:r>
      <w:r>
        <w:rPr>
          <w:b/>
          <w:spacing w:val="-15"/>
        </w:rPr>
        <w:t xml:space="preserve"> </w:t>
      </w:r>
      <w:r>
        <w:t>осмотр</w:t>
      </w:r>
      <w:r>
        <w:rPr>
          <w:spacing w:val="-15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использованием</w:t>
      </w:r>
      <w:r>
        <w:rPr>
          <w:spacing w:val="-15"/>
        </w:rPr>
        <w:t xml:space="preserve"> </w:t>
      </w:r>
      <w:r>
        <w:t>рентген-телевизионной</w:t>
      </w:r>
      <w:r>
        <w:rPr>
          <w:spacing w:val="-15"/>
        </w:rPr>
        <w:t xml:space="preserve"> </w:t>
      </w:r>
      <w:r>
        <w:t>установки</w:t>
      </w:r>
      <w:r>
        <w:rPr>
          <w:spacing w:val="-15"/>
        </w:rPr>
        <w:t xml:space="preserve"> </w:t>
      </w:r>
      <w:r>
        <w:t>SECU PLUS SPX-8065 (Интроскоп)</w:t>
      </w:r>
      <w:r>
        <w:rPr>
          <w:b/>
        </w:rPr>
        <w:t xml:space="preserve">, </w:t>
      </w:r>
      <w:r>
        <w:t>действующий с 10:00 до 18:00 часов для организации прохода гостей из административного корпуса на территорию Общества в целях обеспечения безопасности и обнаружения запрещенных к проносу вещей, а также потенциально опасных предметов.</w:t>
      </w:r>
    </w:p>
    <w:p w:rsidR="006D0617" w:rsidRDefault="00E74CCA">
      <w:pPr>
        <w:pStyle w:val="a3"/>
        <w:spacing w:before="1"/>
        <w:ind w:right="109"/>
      </w:pPr>
      <w:r>
        <w:t>Осмотр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использование</w:t>
      </w:r>
      <w:r>
        <w:t>м</w:t>
      </w:r>
      <w:r>
        <w:rPr>
          <w:spacing w:val="-5"/>
        </w:rPr>
        <w:t xml:space="preserve"> </w:t>
      </w:r>
      <w:r>
        <w:t>рентген-телевизионной установки</w:t>
      </w:r>
      <w:r>
        <w:rPr>
          <w:spacing w:val="-3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 xml:space="preserve">при входе на территорию прибывающих гостей, Работников, сотрудников сторонних (подрядных) предприятий, иных лиц, которым оформлены и согласованы Генеральным директором, директором по безопасности пропускные </w:t>
      </w:r>
      <w:r>
        <w:t>документы в соответствии с требованиями Положения.</w:t>
      </w:r>
    </w:p>
    <w:p w:rsidR="006D0617" w:rsidRDefault="00E74CCA">
      <w:pPr>
        <w:pStyle w:val="a3"/>
        <w:ind w:right="112"/>
      </w:pPr>
      <w:r>
        <w:t>К осмотру гости, Работники, сотрудники сторонних (подрядных) предприятий, иные лица, имеющие законные основания к проходу через КПП-«РТУ» обязаны предъявить ручную кладь, в т.ч. коробки, чемоданы, портфели</w:t>
      </w:r>
      <w:r>
        <w:t>, свёртки, пакеты, рюкзаки, кроме того, осмотру подлежат носимые мужские портмоне и дамские сумки.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8"/>
        </w:numPr>
        <w:tabs>
          <w:tab w:val="left" w:pos="1050"/>
        </w:tabs>
      </w:pPr>
      <w:r>
        <w:t>Оформление</w:t>
      </w:r>
      <w:r>
        <w:rPr>
          <w:spacing w:val="-7"/>
        </w:rPr>
        <w:t xml:space="preserve"> </w:t>
      </w:r>
      <w:r>
        <w:t>разовых</w:t>
      </w:r>
      <w:r>
        <w:rPr>
          <w:spacing w:val="-3"/>
        </w:rPr>
        <w:t xml:space="preserve"> </w:t>
      </w:r>
      <w:r>
        <w:t>пропускных</w:t>
      </w:r>
      <w:r>
        <w:rPr>
          <w:spacing w:val="-6"/>
        </w:rPr>
        <w:t xml:space="preserve"> </w:t>
      </w:r>
      <w:r>
        <w:t>документов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бумажных</w:t>
      </w:r>
      <w:r>
        <w:rPr>
          <w:spacing w:val="-3"/>
        </w:rPr>
        <w:t xml:space="preserve"> </w:t>
      </w:r>
      <w:r>
        <w:rPr>
          <w:spacing w:val="-2"/>
        </w:rPr>
        <w:t>носителях</w:t>
      </w:r>
    </w:p>
    <w:p w:rsidR="006D0617" w:rsidRDefault="00E74CCA">
      <w:pPr>
        <w:pStyle w:val="a4"/>
        <w:numPr>
          <w:ilvl w:val="1"/>
          <w:numId w:val="8"/>
        </w:numPr>
        <w:tabs>
          <w:tab w:val="left" w:pos="1262"/>
        </w:tabs>
        <w:spacing w:before="271"/>
        <w:ind w:right="105" w:firstLine="707"/>
        <w:rPr>
          <w:sz w:val="24"/>
        </w:rPr>
      </w:pPr>
      <w:r>
        <w:rPr>
          <w:sz w:val="24"/>
        </w:rPr>
        <w:t>Основанием для оформления (продления) разового пропуска на бумажном носителе для прохода на т</w:t>
      </w:r>
      <w:r>
        <w:rPr>
          <w:sz w:val="24"/>
        </w:rPr>
        <w:t>ерриторию Общества является письменная резолюция Генерального директора, директора по безопасности, или уполномоченного лица, на заявке (служебной записке), подписанной руководителем структурного подразделения, представленной в отдел сервиса.</w:t>
      </w:r>
    </w:p>
    <w:p w:rsidR="006D0617" w:rsidRDefault="00E74CCA">
      <w:pPr>
        <w:pStyle w:val="a4"/>
        <w:numPr>
          <w:ilvl w:val="1"/>
          <w:numId w:val="8"/>
        </w:numPr>
        <w:tabs>
          <w:tab w:val="left" w:pos="1286"/>
        </w:tabs>
        <w:spacing w:before="1"/>
        <w:ind w:right="114" w:firstLine="707"/>
        <w:rPr>
          <w:sz w:val="24"/>
        </w:rPr>
      </w:pPr>
      <w:r>
        <w:rPr>
          <w:sz w:val="24"/>
        </w:rPr>
        <w:t>Разовые пропу</w:t>
      </w:r>
      <w:r>
        <w:rPr>
          <w:sz w:val="24"/>
        </w:rPr>
        <w:t>ска выдаются в отделе сервиса на основании документов, удостоверяющих личность (паспорт, водительское удостоверение, иное удостоверение личности, содержащее персональные данные гостя):</w:t>
      </w:r>
    </w:p>
    <w:p w:rsidR="006D0617" w:rsidRDefault="00E74CCA">
      <w:pPr>
        <w:pStyle w:val="a4"/>
        <w:numPr>
          <w:ilvl w:val="1"/>
          <w:numId w:val="8"/>
        </w:numPr>
        <w:tabs>
          <w:tab w:val="left" w:pos="1257"/>
        </w:tabs>
        <w:ind w:right="107" w:firstLine="707"/>
        <w:rPr>
          <w:sz w:val="24"/>
        </w:rPr>
      </w:pPr>
      <w:r>
        <w:rPr>
          <w:sz w:val="24"/>
        </w:rPr>
        <w:t>Разовые пропуска учитываются отделом сервиса в журнале и электронном ре</w:t>
      </w:r>
      <w:r>
        <w:rPr>
          <w:sz w:val="24"/>
        </w:rPr>
        <w:t>естре учета разовых пропусков.</w:t>
      </w:r>
    </w:p>
    <w:p w:rsidR="006D0617" w:rsidRDefault="00E74CCA">
      <w:pPr>
        <w:pStyle w:val="a3"/>
        <w:ind w:right="114"/>
      </w:pPr>
      <w:r>
        <w:t>7.6.</w:t>
      </w:r>
      <w:r>
        <w:rPr>
          <w:spacing w:val="-1"/>
        </w:rPr>
        <w:t xml:space="preserve"> </w:t>
      </w:r>
      <w:r>
        <w:t>Доступ гостей на территорию Общества по разовым пропускам осуществляется в период времени, указанном в разовом пропуске. По истечению указанного в пропуске времени выход гостя с территории Общества осуществляется с разрешения старшего смены (начальника) ЧО</w:t>
      </w:r>
      <w:r>
        <w:t>О.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8"/>
        </w:numPr>
        <w:tabs>
          <w:tab w:val="left" w:pos="1050"/>
        </w:tabs>
      </w:pPr>
      <w:r>
        <w:t>Порядок</w:t>
      </w:r>
      <w:r>
        <w:rPr>
          <w:spacing w:val="-9"/>
        </w:rPr>
        <w:t xml:space="preserve"> </w:t>
      </w:r>
      <w:r>
        <w:t>доступа</w:t>
      </w:r>
      <w:r>
        <w:rPr>
          <w:spacing w:val="-5"/>
        </w:rPr>
        <w:t xml:space="preserve"> </w:t>
      </w:r>
      <w:r>
        <w:t>автотранспорта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перемещения</w:t>
      </w:r>
      <w:r>
        <w:rPr>
          <w:spacing w:val="-4"/>
        </w:rPr>
        <w:t xml:space="preserve"> </w:t>
      </w:r>
      <w:r>
        <w:rPr>
          <w:spacing w:val="-2"/>
        </w:rPr>
        <w:t>имущества</w:t>
      </w:r>
    </w:p>
    <w:p w:rsidR="006D0617" w:rsidRDefault="00E74CCA">
      <w:pPr>
        <w:pStyle w:val="a4"/>
        <w:numPr>
          <w:ilvl w:val="1"/>
          <w:numId w:val="8"/>
        </w:numPr>
        <w:tabs>
          <w:tab w:val="left" w:pos="1229"/>
        </w:tabs>
        <w:spacing w:before="271"/>
        <w:ind w:right="110" w:firstLine="707"/>
        <w:rPr>
          <w:sz w:val="24"/>
        </w:rPr>
      </w:pPr>
      <w:r>
        <w:rPr>
          <w:sz w:val="24"/>
        </w:rPr>
        <w:t xml:space="preserve">Постоянные и разовые пропуска, дающие право доступа на территорию Общества транспортных средств сторонних (подрядных) предприятий, состоящих в </w:t>
      </w:r>
      <w:r>
        <w:rPr>
          <w:spacing w:val="-2"/>
          <w:sz w:val="24"/>
        </w:rPr>
        <w:t>договорных отношениях с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Обществом,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личного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транспорта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гостей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оформляются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 xml:space="preserve">в отделе </w:t>
      </w:r>
      <w:r>
        <w:rPr>
          <w:sz w:val="24"/>
        </w:rPr>
        <w:t>сервиса с разъяснением:</w:t>
      </w:r>
    </w:p>
    <w:p w:rsidR="006D0617" w:rsidRDefault="00E74CCA">
      <w:pPr>
        <w:pStyle w:val="a4"/>
        <w:numPr>
          <w:ilvl w:val="2"/>
          <w:numId w:val="8"/>
        </w:numPr>
        <w:tabs>
          <w:tab w:val="left" w:pos="948"/>
        </w:tabs>
        <w:spacing w:before="1"/>
        <w:ind w:left="948" w:hanging="138"/>
        <w:rPr>
          <w:sz w:val="24"/>
        </w:rPr>
      </w:pPr>
      <w:r>
        <w:rPr>
          <w:sz w:val="24"/>
        </w:rPr>
        <w:t>места</w:t>
      </w:r>
      <w:r>
        <w:rPr>
          <w:spacing w:val="-3"/>
          <w:sz w:val="24"/>
        </w:rPr>
        <w:t xml:space="preserve"> </w:t>
      </w:r>
      <w:r>
        <w:rPr>
          <w:sz w:val="24"/>
        </w:rPr>
        <w:t>стоянки</w:t>
      </w:r>
      <w:r>
        <w:rPr>
          <w:spacing w:val="-2"/>
          <w:sz w:val="24"/>
        </w:rPr>
        <w:t xml:space="preserve"> </w:t>
      </w:r>
      <w:r>
        <w:rPr>
          <w:sz w:val="24"/>
        </w:rPr>
        <w:t>автотранспорта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территории;</w:t>
      </w:r>
    </w:p>
    <w:p w:rsidR="006D0617" w:rsidRDefault="00E74CCA">
      <w:pPr>
        <w:pStyle w:val="a4"/>
        <w:numPr>
          <w:ilvl w:val="2"/>
          <w:numId w:val="8"/>
        </w:numPr>
        <w:tabs>
          <w:tab w:val="left" w:pos="942"/>
        </w:tabs>
        <w:ind w:right="114" w:firstLine="707"/>
        <w:rPr>
          <w:sz w:val="24"/>
        </w:rPr>
      </w:pPr>
      <w:r>
        <w:rPr>
          <w:sz w:val="24"/>
        </w:rPr>
        <w:t>порядка</w:t>
      </w:r>
      <w:r>
        <w:rPr>
          <w:spacing w:val="-12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-8"/>
          <w:sz w:val="24"/>
        </w:rPr>
        <w:t xml:space="preserve"> </w:t>
      </w:r>
      <w:r>
        <w:rPr>
          <w:sz w:val="24"/>
        </w:rPr>
        <w:t>пропуска</w:t>
      </w:r>
      <w:r>
        <w:rPr>
          <w:spacing w:val="-9"/>
          <w:sz w:val="24"/>
        </w:rPr>
        <w:t xml:space="preserve"> </w:t>
      </w:r>
      <w:r>
        <w:rPr>
          <w:sz w:val="24"/>
        </w:rPr>
        <w:t>(под</w:t>
      </w:r>
      <w:r>
        <w:rPr>
          <w:spacing w:val="-8"/>
          <w:sz w:val="24"/>
        </w:rPr>
        <w:t xml:space="preserve"> </w:t>
      </w:r>
      <w:r>
        <w:rPr>
          <w:sz w:val="24"/>
        </w:rPr>
        <w:t>лобовым</w:t>
      </w:r>
      <w:r>
        <w:rPr>
          <w:spacing w:val="-9"/>
          <w:sz w:val="24"/>
        </w:rPr>
        <w:t xml:space="preserve"> </w:t>
      </w:r>
      <w:r>
        <w:rPr>
          <w:sz w:val="24"/>
        </w:rPr>
        <w:t>стеклом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салоне</w:t>
      </w:r>
      <w:r>
        <w:rPr>
          <w:spacing w:val="-9"/>
          <w:sz w:val="24"/>
        </w:rPr>
        <w:t xml:space="preserve"> </w:t>
      </w:r>
      <w:r>
        <w:rPr>
          <w:sz w:val="24"/>
        </w:rPr>
        <w:t>автомашины</w:t>
      </w:r>
      <w:r>
        <w:rPr>
          <w:spacing w:val="-11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весь период времени пребывания транспортного средства на территории Общества).</w:t>
      </w:r>
    </w:p>
    <w:p w:rsidR="006D0617" w:rsidRDefault="006D0617">
      <w:pPr>
        <w:jc w:val="both"/>
        <w:rPr>
          <w:sz w:val="24"/>
        </w:rPr>
        <w:sectPr w:rsidR="006D0617">
          <w:pgSz w:w="11910" w:h="16840"/>
          <w:pgMar w:top="1040" w:right="1020" w:bottom="780" w:left="1600" w:header="0" w:footer="590" w:gutter="0"/>
          <w:cols w:space="720"/>
        </w:sectPr>
      </w:pPr>
    </w:p>
    <w:p w:rsidR="006D0617" w:rsidRDefault="00E74CCA">
      <w:pPr>
        <w:pStyle w:val="a4"/>
        <w:numPr>
          <w:ilvl w:val="1"/>
          <w:numId w:val="8"/>
        </w:numPr>
        <w:tabs>
          <w:tab w:val="left" w:pos="1217"/>
        </w:tabs>
        <w:spacing w:before="68"/>
        <w:ind w:right="107" w:firstLine="707"/>
        <w:rPr>
          <w:sz w:val="24"/>
        </w:rPr>
      </w:pPr>
      <w:r>
        <w:rPr>
          <w:sz w:val="24"/>
        </w:rPr>
        <w:lastRenderedPageBreak/>
        <w:t>Основанием</w:t>
      </w:r>
      <w:r>
        <w:rPr>
          <w:spacing w:val="-15"/>
          <w:sz w:val="24"/>
        </w:rPr>
        <w:t xml:space="preserve"> </w:t>
      </w:r>
      <w:r>
        <w:rPr>
          <w:sz w:val="24"/>
        </w:rPr>
        <w:t>для</w:t>
      </w:r>
      <w:r>
        <w:rPr>
          <w:spacing w:val="-15"/>
          <w:sz w:val="24"/>
        </w:rPr>
        <w:t xml:space="preserve"> </w:t>
      </w:r>
      <w:r>
        <w:rPr>
          <w:sz w:val="24"/>
        </w:rPr>
        <w:t>оформления</w:t>
      </w:r>
      <w:r>
        <w:rPr>
          <w:spacing w:val="-15"/>
          <w:sz w:val="24"/>
        </w:rPr>
        <w:t xml:space="preserve"> </w:t>
      </w:r>
      <w:r>
        <w:rPr>
          <w:sz w:val="24"/>
        </w:rPr>
        <w:t>(продления)</w:t>
      </w:r>
      <w:r>
        <w:rPr>
          <w:spacing w:val="-15"/>
          <w:sz w:val="24"/>
        </w:rPr>
        <w:t xml:space="preserve"> </w:t>
      </w:r>
      <w:r>
        <w:rPr>
          <w:sz w:val="24"/>
        </w:rPr>
        <w:t>постоянного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разового</w:t>
      </w:r>
      <w:r>
        <w:rPr>
          <w:spacing w:val="-15"/>
          <w:sz w:val="24"/>
        </w:rPr>
        <w:t xml:space="preserve"> </w:t>
      </w:r>
      <w:r>
        <w:rPr>
          <w:sz w:val="24"/>
        </w:rPr>
        <w:t>пропуска для доступа на территорию Общества является письменная резолюция Генерального директора, директора по безопасности.</w:t>
      </w:r>
    </w:p>
    <w:p w:rsidR="006D0617" w:rsidRDefault="00E74CCA">
      <w:pPr>
        <w:pStyle w:val="a3"/>
        <w:spacing w:before="1"/>
        <w:ind w:right="116"/>
      </w:pPr>
      <w:r>
        <w:t>В пропуске указывается срок действия, время заезд</w:t>
      </w:r>
      <w:r>
        <w:t>а и выезда транспортного средства, место стоянки (или без таковой).</w:t>
      </w:r>
    </w:p>
    <w:p w:rsidR="00BE4576" w:rsidRPr="00BE4576" w:rsidRDefault="00BE4576" w:rsidP="007B03ED">
      <w:pPr>
        <w:pStyle w:val="a4"/>
        <w:numPr>
          <w:ilvl w:val="1"/>
          <w:numId w:val="8"/>
        </w:numPr>
        <w:tabs>
          <w:tab w:val="num" w:pos="0"/>
        </w:tabs>
        <w:ind w:right="108" w:firstLine="709"/>
        <w:contextualSpacing/>
        <w:rPr>
          <w:sz w:val="24"/>
          <w:szCs w:val="24"/>
          <w:lang w:eastAsia="ru-RU"/>
        </w:rPr>
      </w:pPr>
      <w:r w:rsidRPr="00BE4576">
        <w:rPr>
          <w:sz w:val="24"/>
          <w:szCs w:val="24"/>
          <w:lang w:eastAsia="ru-RU"/>
        </w:rPr>
        <w:t>Доступ транспортных средств на территорию Общества возможен только после его предварительного внешнего осмотра сотрудником ЧОО с использованием технических средств (осмотровых зеркал), внутреннего визуального осмотра (салон автомобиля, багажный отсек, по требованию сотрудника охраны в т.ч. багажный отсек расположенный на крыше автомобиля, моторный отсек).</w:t>
      </w:r>
    </w:p>
    <w:p w:rsidR="00BE4576" w:rsidRPr="00BE4576" w:rsidRDefault="00BE4576" w:rsidP="007B03ED">
      <w:pPr>
        <w:tabs>
          <w:tab w:val="num" w:pos="0"/>
        </w:tabs>
        <w:ind w:left="102" w:right="108" w:firstLine="709"/>
        <w:contextualSpacing/>
        <w:jc w:val="both"/>
        <w:rPr>
          <w:sz w:val="24"/>
          <w:szCs w:val="24"/>
          <w:lang w:eastAsia="ru-RU"/>
        </w:rPr>
      </w:pPr>
      <w:r w:rsidRPr="00BE4576">
        <w:rPr>
          <w:sz w:val="24"/>
          <w:szCs w:val="24"/>
          <w:lang w:eastAsia="ru-RU"/>
        </w:rPr>
        <w:t>При наличии достаточных оснований полагать о наличии в транспортном средстве запрещенных к провозу предметов по требованию сотрудника ЧОО водитель обязан заглушить двигатель, предоставить транспортное средство к осмотру (салон автомобиля, моторный отсек, багажные отсеки). Доступ лиц, сопровождающих груз и пассажиров на территорию Общества осуществляется в соответствии с настоящим Положением.</w:t>
      </w:r>
    </w:p>
    <w:p w:rsidR="00BE4576" w:rsidRPr="00BE4576" w:rsidRDefault="00BE4576" w:rsidP="007B03ED">
      <w:pPr>
        <w:tabs>
          <w:tab w:val="left" w:pos="1229"/>
        </w:tabs>
        <w:ind w:left="102" w:right="108" w:firstLine="709"/>
        <w:rPr>
          <w:sz w:val="24"/>
          <w:szCs w:val="24"/>
        </w:rPr>
      </w:pPr>
      <w:r w:rsidRPr="00BE4576">
        <w:rPr>
          <w:sz w:val="24"/>
          <w:szCs w:val="24"/>
          <w:lang w:eastAsia="ru-RU"/>
        </w:rPr>
        <w:t>В случае отказа водителя предоставить транспортное средство для осмотра, а также при отсутствии возможности его осмотра (поломка замков багажных, моторного отделений) проезд данного транспортного средства на территорию Общества запрещен.</w:t>
      </w:r>
    </w:p>
    <w:p w:rsidR="006D0617" w:rsidRDefault="00E74CCA" w:rsidP="00BE4576">
      <w:pPr>
        <w:pStyle w:val="a4"/>
        <w:numPr>
          <w:ilvl w:val="1"/>
          <w:numId w:val="8"/>
        </w:numPr>
        <w:tabs>
          <w:tab w:val="left" w:pos="1229"/>
        </w:tabs>
        <w:ind w:right="108" w:firstLine="709"/>
        <w:rPr>
          <w:sz w:val="24"/>
        </w:rPr>
      </w:pPr>
      <w:r>
        <w:rPr>
          <w:sz w:val="24"/>
        </w:rPr>
        <w:t>Т</w:t>
      </w:r>
      <w:r>
        <w:rPr>
          <w:sz w:val="24"/>
        </w:rPr>
        <w:t>ранспортные средства должны размещаться только на установленных местах стоянок, указанных работниками отдела сервиса при выдаче пропуска.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572"/>
          <w:tab w:val="left" w:pos="2745"/>
          <w:tab w:val="left" w:pos="3578"/>
          <w:tab w:val="left" w:pos="5153"/>
          <w:tab w:val="left" w:pos="6072"/>
          <w:tab w:val="left" w:pos="6433"/>
          <w:tab w:val="left" w:pos="8038"/>
        </w:tabs>
        <w:spacing w:before="1"/>
        <w:ind w:right="111" w:firstLine="947"/>
        <w:jc w:val="left"/>
      </w:pPr>
      <w:r>
        <w:rPr>
          <w:spacing w:val="-2"/>
        </w:rPr>
        <w:t>Порядок</w:t>
      </w:r>
      <w:r>
        <w:tab/>
      </w:r>
      <w:r>
        <w:rPr>
          <w:spacing w:val="-4"/>
        </w:rPr>
        <w:t>входа</w:t>
      </w:r>
      <w:r>
        <w:tab/>
      </w:r>
      <w:r>
        <w:rPr>
          <w:spacing w:val="-2"/>
        </w:rPr>
        <w:t>Работников,</w:t>
      </w:r>
      <w:r>
        <w:tab/>
      </w:r>
      <w:r>
        <w:rPr>
          <w:spacing w:val="-2"/>
        </w:rPr>
        <w:t>гостей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сотрудников</w:t>
      </w:r>
      <w:r>
        <w:tab/>
      </w:r>
      <w:r>
        <w:rPr>
          <w:spacing w:val="-2"/>
        </w:rPr>
        <w:t xml:space="preserve">сторонних </w:t>
      </w:r>
      <w:r>
        <w:t>(подрядных) предприятий на территорию Общества</w:t>
      </w:r>
    </w:p>
    <w:p w:rsidR="006D0617" w:rsidRDefault="00E74CCA">
      <w:pPr>
        <w:pStyle w:val="a4"/>
        <w:numPr>
          <w:ilvl w:val="1"/>
          <w:numId w:val="6"/>
        </w:numPr>
        <w:tabs>
          <w:tab w:val="left" w:pos="1334"/>
        </w:tabs>
        <w:spacing w:before="271"/>
        <w:ind w:right="113" w:firstLine="707"/>
        <w:rPr>
          <w:sz w:val="24"/>
        </w:rPr>
      </w:pPr>
      <w:r>
        <w:rPr>
          <w:sz w:val="24"/>
        </w:rPr>
        <w:t>Вход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территорию</w:t>
      </w:r>
      <w:r>
        <w:rPr>
          <w:spacing w:val="-15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15"/>
          <w:sz w:val="24"/>
        </w:rPr>
        <w:t xml:space="preserve"> </w:t>
      </w:r>
      <w:r>
        <w:rPr>
          <w:sz w:val="24"/>
        </w:rPr>
        <w:t>гостей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-15"/>
          <w:sz w:val="24"/>
        </w:rPr>
        <w:t xml:space="preserve"> </w:t>
      </w:r>
      <w:r>
        <w:rPr>
          <w:sz w:val="24"/>
        </w:rPr>
        <w:t>сторонних</w:t>
      </w:r>
      <w:r>
        <w:rPr>
          <w:spacing w:val="-15"/>
          <w:sz w:val="24"/>
        </w:rPr>
        <w:t xml:space="preserve"> </w:t>
      </w:r>
      <w:r>
        <w:rPr>
          <w:sz w:val="24"/>
        </w:rPr>
        <w:t>(подрядных) предприятий осуществляется через КПП, указанные в пропуске на бумажном носителе или прописанные на электронном носит</w:t>
      </w:r>
      <w:r>
        <w:rPr>
          <w:sz w:val="24"/>
        </w:rPr>
        <w:t>еле.</w:t>
      </w:r>
    </w:p>
    <w:p w:rsidR="006D0617" w:rsidRDefault="00E74CCA">
      <w:pPr>
        <w:pStyle w:val="a4"/>
        <w:numPr>
          <w:ilvl w:val="1"/>
          <w:numId w:val="6"/>
        </w:numPr>
        <w:tabs>
          <w:tab w:val="left" w:pos="1375"/>
        </w:tabs>
        <w:ind w:right="108" w:firstLine="707"/>
        <w:rPr>
          <w:sz w:val="24"/>
        </w:rPr>
      </w:pPr>
      <w:r>
        <w:rPr>
          <w:sz w:val="24"/>
        </w:rPr>
        <w:t>При поселении в Общество гостю на ресепшн оформляется картхолдер, а также электронная ключ-карта, дающая право прохода на территорию Общества и пользование услугами Общества.</w:t>
      </w:r>
    </w:p>
    <w:p w:rsidR="006D0617" w:rsidRDefault="00E74CCA">
      <w:pPr>
        <w:pStyle w:val="a3"/>
        <w:ind w:right="109"/>
      </w:pPr>
      <w:r>
        <w:t>В случае утраты картхолдера и (или) электронного ключа-карты они восстанавли</w:t>
      </w:r>
      <w:r>
        <w:t>ваются работниками ресепшн при предъявлении документов, удостоверяющих личность, и документов, которые являются основанием для проживания в Обществе.</w:t>
      </w:r>
    </w:p>
    <w:p w:rsidR="006D0617" w:rsidRDefault="00E74CCA">
      <w:pPr>
        <w:pStyle w:val="a3"/>
        <w:ind w:right="110" w:firstLine="767"/>
      </w:pPr>
      <w:r>
        <w:t>Передача</w:t>
      </w:r>
      <w:r>
        <w:rPr>
          <w:spacing w:val="-4"/>
        </w:rPr>
        <w:t xml:space="preserve"> </w:t>
      </w:r>
      <w:r>
        <w:t>картхолдера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(или)</w:t>
      </w:r>
      <w:r>
        <w:rPr>
          <w:spacing w:val="-3"/>
        </w:rPr>
        <w:t xml:space="preserve"> </w:t>
      </w:r>
      <w:r>
        <w:t>электронного</w:t>
      </w:r>
      <w:r>
        <w:rPr>
          <w:spacing w:val="-3"/>
        </w:rPr>
        <w:t xml:space="preserve"> </w:t>
      </w:r>
      <w:r>
        <w:t>ключа-карты</w:t>
      </w:r>
      <w:r>
        <w:rPr>
          <w:spacing w:val="-3"/>
        </w:rPr>
        <w:t xml:space="preserve"> </w:t>
      </w:r>
      <w:r>
        <w:t>третьему</w:t>
      </w:r>
      <w:r>
        <w:rPr>
          <w:spacing w:val="-8"/>
        </w:rPr>
        <w:t xml:space="preserve"> </w:t>
      </w:r>
      <w:r>
        <w:t>лицу,</w:t>
      </w:r>
      <w:r>
        <w:rPr>
          <w:spacing w:val="-3"/>
        </w:rPr>
        <w:t xml:space="preserve"> </w:t>
      </w:r>
      <w:r>
        <w:t>проход по одной ключ-карте нескольких</w:t>
      </w:r>
      <w:r>
        <w:t xml:space="preserve"> лиц, а также лиц, не указанных в картхолдере и электронном ключе-карте, запрещены.</w:t>
      </w:r>
    </w:p>
    <w:p w:rsidR="006D0617" w:rsidRDefault="00E74CCA">
      <w:pPr>
        <w:pStyle w:val="a3"/>
        <w:spacing w:before="1"/>
        <w:ind w:right="109" w:firstLine="767"/>
      </w:pPr>
      <w:r>
        <w:t>В случае нарушения гостем установленных правил, Общество вправе отказать в доступе на территорию и пользовании услугами Общества.</w:t>
      </w:r>
    </w:p>
    <w:p w:rsidR="006D0617" w:rsidRDefault="00E74CCA">
      <w:pPr>
        <w:pStyle w:val="a4"/>
        <w:numPr>
          <w:ilvl w:val="1"/>
          <w:numId w:val="6"/>
        </w:numPr>
        <w:tabs>
          <w:tab w:val="left" w:pos="1353"/>
        </w:tabs>
        <w:ind w:right="107" w:firstLine="707"/>
        <w:rPr>
          <w:sz w:val="24"/>
        </w:rPr>
      </w:pPr>
      <w:r>
        <w:rPr>
          <w:sz w:val="24"/>
        </w:rPr>
        <w:t>Работники, гости,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а</w:t>
      </w:r>
      <w:r>
        <w:rPr>
          <w:spacing w:val="-1"/>
          <w:sz w:val="24"/>
        </w:rPr>
        <w:t xml:space="preserve"> </w:t>
      </w:r>
      <w:r>
        <w:rPr>
          <w:sz w:val="24"/>
        </w:rPr>
        <w:t>также сотрудники сторо</w:t>
      </w:r>
      <w:r>
        <w:rPr>
          <w:sz w:val="24"/>
        </w:rPr>
        <w:t>нних (подрядных)</w:t>
      </w:r>
      <w:r>
        <w:rPr>
          <w:spacing w:val="-1"/>
          <w:sz w:val="24"/>
        </w:rPr>
        <w:t xml:space="preserve"> </w:t>
      </w:r>
      <w:r>
        <w:rPr>
          <w:sz w:val="24"/>
        </w:rPr>
        <w:t>предприятий перед входом на территорию Общества обязаны: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1038"/>
        </w:tabs>
        <w:ind w:right="111" w:firstLine="767"/>
        <w:rPr>
          <w:sz w:val="24"/>
        </w:rPr>
      </w:pPr>
      <w:r>
        <w:rPr>
          <w:sz w:val="24"/>
        </w:rPr>
        <w:t>подойти к турникету, заблаговременно подготовив электронную ключ-карту,</w:t>
      </w:r>
      <w:r>
        <w:rPr>
          <w:spacing w:val="80"/>
          <w:sz w:val="24"/>
        </w:rPr>
        <w:t xml:space="preserve"> </w:t>
      </w:r>
      <w:r>
        <w:rPr>
          <w:sz w:val="24"/>
        </w:rPr>
        <w:t>а</w:t>
      </w:r>
      <w:r>
        <w:rPr>
          <w:spacing w:val="-8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входе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бумажному</w:t>
      </w:r>
      <w:r>
        <w:rPr>
          <w:spacing w:val="-10"/>
          <w:sz w:val="24"/>
        </w:rPr>
        <w:t xml:space="preserve"> </w:t>
      </w:r>
      <w:r>
        <w:rPr>
          <w:sz w:val="24"/>
        </w:rPr>
        <w:t>(постоянному</w:t>
      </w:r>
      <w:r>
        <w:rPr>
          <w:spacing w:val="-12"/>
          <w:sz w:val="24"/>
        </w:rPr>
        <w:t xml:space="preserve"> </w:t>
      </w:r>
      <w:r>
        <w:rPr>
          <w:sz w:val="24"/>
        </w:rPr>
        <w:t>или</w:t>
      </w:r>
      <w:r>
        <w:rPr>
          <w:spacing w:val="-6"/>
          <w:sz w:val="24"/>
        </w:rPr>
        <w:t xml:space="preserve"> </w:t>
      </w:r>
      <w:r>
        <w:rPr>
          <w:sz w:val="24"/>
        </w:rPr>
        <w:t>разовому)</w:t>
      </w:r>
      <w:r>
        <w:rPr>
          <w:spacing w:val="-6"/>
          <w:sz w:val="24"/>
        </w:rPr>
        <w:t xml:space="preserve"> </w:t>
      </w:r>
      <w:r>
        <w:rPr>
          <w:sz w:val="24"/>
        </w:rPr>
        <w:t>пропуску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пропуск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документ, удостоверяющий личность;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приложить</w:t>
      </w:r>
      <w:r>
        <w:rPr>
          <w:spacing w:val="-8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считывающему</w:t>
      </w:r>
      <w:r>
        <w:rPr>
          <w:spacing w:val="-6"/>
          <w:sz w:val="24"/>
        </w:rPr>
        <w:t xml:space="preserve"> </w:t>
      </w:r>
      <w:r>
        <w:rPr>
          <w:sz w:val="24"/>
        </w:rPr>
        <w:t>устройству</w:t>
      </w:r>
      <w:r>
        <w:rPr>
          <w:spacing w:val="-5"/>
          <w:sz w:val="24"/>
        </w:rPr>
        <w:t xml:space="preserve"> </w:t>
      </w:r>
      <w:r>
        <w:rPr>
          <w:sz w:val="24"/>
        </w:rPr>
        <w:t>электронную</w:t>
      </w:r>
      <w:r>
        <w:rPr>
          <w:spacing w:val="-5"/>
          <w:sz w:val="24"/>
        </w:rPr>
        <w:t xml:space="preserve"> </w:t>
      </w:r>
      <w:r>
        <w:rPr>
          <w:sz w:val="24"/>
        </w:rPr>
        <w:t>ключ-</w:t>
      </w:r>
      <w:r>
        <w:rPr>
          <w:spacing w:val="-2"/>
          <w:sz w:val="24"/>
        </w:rPr>
        <w:t>карту;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7"/>
        </w:tabs>
        <w:ind w:right="118" w:firstLine="707"/>
        <w:rPr>
          <w:sz w:val="24"/>
        </w:rPr>
      </w:pPr>
      <w:r>
        <w:rPr>
          <w:sz w:val="24"/>
        </w:rPr>
        <w:t>при входе по разовому, временному пропуску передать сотруднику ЧОО пропуск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документ,</w:t>
      </w:r>
      <w:r>
        <w:rPr>
          <w:spacing w:val="-15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14"/>
          <w:sz w:val="24"/>
        </w:rPr>
        <w:t xml:space="preserve"> </w:t>
      </w:r>
      <w:r>
        <w:rPr>
          <w:sz w:val="24"/>
        </w:rPr>
        <w:t>личность,</w:t>
      </w:r>
      <w:r>
        <w:rPr>
          <w:spacing w:val="-15"/>
          <w:sz w:val="24"/>
        </w:rPr>
        <w:t xml:space="preserve"> </w:t>
      </w:r>
      <w:r>
        <w:rPr>
          <w:sz w:val="24"/>
        </w:rPr>
        <w:t>для</w:t>
      </w:r>
      <w:r>
        <w:rPr>
          <w:spacing w:val="-15"/>
          <w:sz w:val="24"/>
        </w:rPr>
        <w:t xml:space="preserve"> </w:t>
      </w:r>
      <w:r>
        <w:rPr>
          <w:sz w:val="24"/>
        </w:rPr>
        <w:t>идентификации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Журнале времени прибытия;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7"/>
        </w:tabs>
        <w:ind w:right="106" w:firstLine="707"/>
        <w:rPr>
          <w:sz w:val="24"/>
        </w:rPr>
      </w:pPr>
      <w:r>
        <w:rPr>
          <w:sz w:val="24"/>
        </w:rPr>
        <w:t xml:space="preserve">при возникновении сомнений в </w:t>
      </w:r>
      <w:r>
        <w:rPr>
          <w:sz w:val="24"/>
        </w:rPr>
        <w:t>принадлежности пропуска предъявителю, подозрений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-12"/>
          <w:sz w:val="24"/>
        </w:rPr>
        <w:t xml:space="preserve"> </w:t>
      </w:r>
      <w:r>
        <w:rPr>
          <w:sz w:val="24"/>
        </w:rPr>
        <w:t>признаков</w:t>
      </w:r>
      <w:r>
        <w:rPr>
          <w:spacing w:val="-11"/>
          <w:sz w:val="24"/>
        </w:rPr>
        <w:t xml:space="preserve"> </w:t>
      </w:r>
      <w:r>
        <w:rPr>
          <w:sz w:val="24"/>
        </w:rPr>
        <w:t>подделки</w:t>
      </w:r>
      <w:r>
        <w:rPr>
          <w:spacing w:val="-10"/>
          <w:sz w:val="24"/>
        </w:rPr>
        <w:t xml:space="preserve"> </w:t>
      </w:r>
      <w:r>
        <w:rPr>
          <w:sz w:val="24"/>
        </w:rPr>
        <w:t>передать</w:t>
      </w:r>
      <w:r>
        <w:rPr>
          <w:spacing w:val="-9"/>
          <w:sz w:val="24"/>
        </w:rPr>
        <w:t xml:space="preserve"> </w:t>
      </w:r>
      <w:r>
        <w:rPr>
          <w:sz w:val="24"/>
        </w:rPr>
        <w:t>пропуск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11"/>
          <w:sz w:val="24"/>
        </w:rPr>
        <w:t xml:space="preserve"> </w:t>
      </w:r>
      <w:r>
        <w:rPr>
          <w:sz w:val="24"/>
        </w:rPr>
        <w:t>требованию</w:t>
      </w:r>
      <w:r>
        <w:rPr>
          <w:spacing w:val="-4"/>
          <w:sz w:val="24"/>
        </w:rPr>
        <w:t xml:space="preserve"> </w:t>
      </w:r>
      <w:r>
        <w:rPr>
          <w:sz w:val="24"/>
        </w:rPr>
        <w:t>сотрудника ЧОО ему в руки для идентификации и дальнейшего разбирательства;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4"/>
        </w:tabs>
        <w:ind w:right="108" w:firstLine="707"/>
        <w:rPr>
          <w:sz w:val="24"/>
        </w:rPr>
      </w:pPr>
      <w:r>
        <w:rPr>
          <w:sz w:val="24"/>
        </w:rPr>
        <w:t>предъявить</w:t>
      </w:r>
      <w:r>
        <w:rPr>
          <w:spacing w:val="-3"/>
          <w:sz w:val="24"/>
        </w:rPr>
        <w:t xml:space="preserve"> </w:t>
      </w:r>
      <w:r>
        <w:rPr>
          <w:sz w:val="24"/>
        </w:rPr>
        <w:t>сотруднику</w:t>
      </w:r>
      <w:r>
        <w:rPr>
          <w:spacing w:val="-7"/>
          <w:sz w:val="24"/>
        </w:rPr>
        <w:t xml:space="preserve"> </w:t>
      </w:r>
      <w:r>
        <w:rPr>
          <w:sz w:val="24"/>
        </w:rPr>
        <w:t>ЧОО</w:t>
      </w:r>
      <w:r>
        <w:rPr>
          <w:spacing w:val="-6"/>
          <w:sz w:val="24"/>
        </w:rPr>
        <w:t xml:space="preserve"> </w:t>
      </w:r>
      <w:r>
        <w:rPr>
          <w:sz w:val="24"/>
        </w:rPr>
        <w:t>ручную</w:t>
      </w:r>
      <w:r>
        <w:rPr>
          <w:spacing w:val="-4"/>
          <w:sz w:val="24"/>
        </w:rPr>
        <w:t xml:space="preserve"> </w:t>
      </w:r>
      <w:r>
        <w:rPr>
          <w:sz w:val="24"/>
        </w:rPr>
        <w:t>кладь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проверки</w:t>
      </w:r>
      <w:r>
        <w:rPr>
          <w:spacing w:val="-4"/>
          <w:sz w:val="24"/>
        </w:rPr>
        <w:t xml:space="preserve"> </w:t>
      </w:r>
      <w:r>
        <w:rPr>
          <w:sz w:val="24"/>
        </w:rPr>
        <w:t>наличия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запрещенных к перемещению через КПП вещей, предметов, выложив по его требованию содержимое </w:t>
      </w:r>
      <w:r>
        <w:rPr>
          <w:sz w:val="24"/>
        </w:rPr>
        <w:lastRenderedPageBreak/>
        <w:t>на досмотровый стол;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7"/>
        </w:tabs>
        <w:spacing w:before="1"/>
        <w:ind w:right="112" w:firstLine="707"/>
        <w:rPr>
          <w:sz w:val="24"/>
        </w:rPr>
      </w:pPr>
      <w:r>
        <w:rPr>
          <w:sz w:val="24"/>
        </w:rPr>
        <w:t>для осуществления контроля и обнаружения запрещенных к проносу вещей, а также потенциально опасных предметов в ручной клади и багаже, досмотр ос</w:t>
      </w:r>
      <w:r>
        <w:rPr>
          <w:sz w:val="24"/>
        </w:rPr>
        <w:t>уществляется</w:t>
      </w:r>
      <w:r>
        <w:rPr>
          <w:spacing w:val="80"/>
          <w:sz w:val="24"/>
        </w:rPr>
        <w:t xml:space="preserve"> </w:t>
      </w:r>
      <w:r>
        <w:rPr>
          <w:sz w:val="24"/>
        </w:rPr>
        <w:t>с</w:t>
      </w:r>
      <w:r>
        <w:rPr>
          <w:spacing w:val="80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80"/>
          <w:sz w:val="24"/>
        </w:rPr>
        <w:t xml:space="preserve"> </w:t>
      </w:r>
      <w:r>
        <w:rPr>
          <w:sz w:val="24"/>
        </w:rPr>
        <w:t>рентген-телевизионной</w:t>
      </w:r>
      <w:r>
        <w:rPr>
          <w:spacing w:val="80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80"/>
          <w:sz w:val="24"/>
        </w:rPr>
        <w:t xml:space="preserve"> </w:t>
      </w:r>
      <w:r>
        <w:rPr>
          <w:sz w:val="24"/>
        </w:rPr>
        <w:t>SECU</w:t>
      </w:r>
      <w:r>
        <w:rPr>
          <w:spacing w:val="80"/>
          <w:sz w:val="24"/>
        </w:rPr>
        <w:t xml:space="preserve"> </w:t>
      </w:r>
      <w:r>
        <w:rPr>
          <w:sz w:val="24"/>
        </w:rPr>
        <w:t>PLUS</w:t>
      </w:r>
    </w:p>
    <w:p w:rsidR="006D0617" w:rsidRDefault="00E74CCA">
      <w:pPr>
        <w:pStyle w:val="a3"/>
        <w:spacing w:before="68"/>
        <w:ind w:right="112" w:firstLine="0"/>
      </w:pPr>
      <w:r>
        <w:t>SPX-8065 (Интроскоп). В этом случае ручную кладь и багаж необходимо поместить на конвейерную ленту с целью проверки в досмотровом тоннеле.</w:t>
      </w:r>
    </w:p>
    <w:p w:rsidR="006D0617" w:rsidRDefault="00E74CCA">
      <w:pPr>
        <w:pStyle w:val="a3"/>
        <w:spacing w:before="1"/>
        <w:ind w:right="106"/>
      </w:pPr>
      <w:r>
        <w:t>При обнаружении в ручной кл</w:t>
      </w:r>
      <w:r>
        <w:t>ади и багаже посетителя запрещенных предметов, содержащих признаки наличия в них радиоактивных, отравляющих, взрывчатых (взрывоопасных), ядовитых веществ, оружия, боеприпасов, быстровоспламеняющихся материалов и других предметов, представляющих опасность д</w:t>
      </w:r>
      <w:r>
        <w:t>ля жизни и здоровья людей и имущества, сотрудник ЧОО задерживает последнего для принятия предусмотренных действующим законодательства мер в рамках Договора, о чем докладывает своему руководству;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пройти</w:t>
      </w:r>
      <w:r>
        <w:rPr>
          <w:spacing w:val="-4"/>
          <w:sz w:val="24"/>
        </w:rPr>
        <w:t xml:space="preserve"> </w:t>
      </w: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линию</w:t>
      </w:r>
      <w:r>
        <w:rPr>
          <w:spacing w:val="-3"/>
          <w:sz w:val="24"/>
        </w:rPr>
        <w:t xml:space="preserve"> </w:t>
      </w:r>
      <w:r>
        <w:rPr>
          <w:sz w:val="24"/>
        </w:rPr>
        <w:t>турникетов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</w:t>
      </w:r>
      <w:r>
        <w:rPr>
          <w:spacing w:val="-4"/>
          <w:sz w:val="24"/>
        </w:rPr>
        <w:t xml:space="preserve"> </w:t>
      </w:r>
      <w:r>
        <w:rPr>
          <w:sz w:val="24"/>
        </w:rPr>
        <w:t>загорания</w:t>
      </w:r>
      <w:r>
        <w:rPr>
          <w:spacing w:val="-3"/>
          <w:sz w:val="24"/>
        </w:rPr>
        <w:t xml:space="preserve"> </w:t>
      </w:r>
      <w:r>
        <w:rPr>
          <w:sz w:val="24"/>
        </w:rPr>
        <w:t>зеленой</w:t>
      </w:r>
      <w:r>
        <w:rPr>
          <w:spacing w:val="-3"/>
          <w:sz w:val="24"/>
        </w:rPr>
        <w:t xml:space="preserve"> </w:t>
      </w:r>
      <w:r>
        <w:rPr>
          <w:sz w:val="24"/>
        </w:rPr>
        <w:t>стрелки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турникете.</w:t>
      </w:r>
    </w:p>
    <w:p w:rsidR="006D0617" w:rsidRDefault="00E74CCA">
      <w:pPr>
        <w:pStyle w:val="a4"/>
        <w:numPr>
          <w:ilvl w:val="1"/>
          <w:numId w:val="6"/>
        </w:numPr>
        <w:tabs>
          <w:tab w:val="left" w:pos="1437"/>
        </w:tabs>
        <w:ind w:right="119" w:firstLine="767"/>
        <w:rPr>
          <w:sz w:val="24"/>
        </w:rPr>
      </w:pPr>
      <w:r>
        <w:rPr>
          <w:sz w:val="24"/>
        </w:rPr>
        <w:t>На территорию Общества не допускаются, а находящиеся на территории подлежат задержанию сотрудниками ЧОО, лица: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указанные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пропускном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документе;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7"/>
        </w:tabs>
        <w:spacing w:before="1"/>
        <w:ind w:right="113" w:firstLine="707"/>
        <w:rPr>
          <w:sz w:val="24"/>
        </w:rPr>
      </w:pPr>
      <w:r>
        <w:rPr>
          <w:sz w:val="24"/>
        </w:rPr>
        <w:t>находящиеся в состоянии алкогольного, наркотического либо иного токсического опьянения;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88"/>
        </w:tabs>
        <w:ind w:right="112" w:firstLine="707"/>
        <w:rPr>
          <w:sz w:val="24"/>
        </w:rPr>
      </w:pPr>
      <w:r>
        <w:rPr>
          <w:sz w:val="24"/>
        </w:rPr>
        <w:t xml:space="preserve">у которых при проверке с использованием рентген-телевизионной установки SECU PLUS SPX-8065 (Интроскоп) обнаружены предметы и вещества, ограниченные в </w:t>
      </w:r>
      <w:r>
        <w:rPr>
          <w:spacing w:val="-2"/>
          <w:sz w:val="24"/>
        </w:rPr>
        <w:t>обороте;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50"/>
        </w:tabs>
        <w:ind w:left="950" w:hanging="140"/>
        <w:rPr>
          <w:sz w:val="24"/>
        </w:rPr>
      </w:pPr>
      <w:r>
        <w:rPr>
          <w:sz w:val="24"/>
        </w:rPr>
        <w:t>у</w:t>
      </w:r>
      <w:r>
        <w:rPr>
          <w:spacing w:val="23"/>
          <w:sz w:val="24"/>
        </w:rPr>
        <w:t xml:space="preserve">  </w:t>
      </w:r>
      <w:r>
        <w:rPr>
          <w:sz w:val="24"/>
        </w:rPr>
        <w:t>которых</w:t>
      </w:r>
      <w:r>
        <w:rPr>
          <w:spacing w:val="28"/>
          <w:sz w:val="24"/>
        </w:rPr>
        <w:t xml:space="preserve">  </w:t>
      </w:r>
      <w:r>
        <w:rPr>
          <w:sz w:val="24"/>
        </w:rPr>
        <w:t>при</w:t>
      </w:r>
      <w:r>
        <w:rPr>
          <w:spacing w:val="29"/>
          <w:sz w:val="24"/>
        </w:rPr>
        <w:t xml:space="preserve">  </w:t>
      </w:r>
      <w:r>
        <w:rPr>
          <w:sz w:val="24"/>
        </w:rPr>
        <w:t>проверке</w:t>
      </w:r>
      <w:r>
        <w:rPr>
          <w:spacing w:val="27"/>
          <w:sz w:val="24"/>
        </w:rPr>
        <w:t xml:space="preserve">  </w:t>
      </w:r>
      <w:r>
        <w:rPr>
          <w:sz w:val="24"/>
        </w:rPr>
        <w:t>с</w:t>
      </w:r>
      <w:r>
        <w:rPr>
          <w:spacing w:val="27"/>
          <w:sz w:val="24"/>
        </w:rPr>
        <w:t xml:space="preserve">  </w:t>
      </w:r>
      <w:r>
        <w:rPr>
          <w:sz w:val="24"/>
        </w:rPr>
        <w:t>использованием</w:t>
      </w:r>
      <w:r>
        <w:rPr>
          <w:spacing w:val="27"/>
          <w:sz w:val="24"/>
        </w:rPr>
        <w:t xml:space="preserve">  </w:t>
      </w:r>
      <w:r>
        <w:rPr>
          <w:sz w:val="24"/>
        </w:rPr>
        <w:t>ионно-дрейфового</w:t>
      </w:r>
      <w:r>
        <w:rPr>
          <w:spacing w:val="27"/>
          <w:sz w:val="24"/>
        </w:rPr>
        <w:t xml:space="preserve">  </w:t>
      </w:r>
      <w:r>
        <w:rPr>
          <w:spacing w:val="-2"/>
          <w:sz w:val="24"/>
        </w:rPr>
        <w:t>детектора</w:t>
      </w:r>
    </w:p>
    <w:p w:rsidR="006D0617" w:rsidRDefault="00E74CCA">
      <w:pPr>
        <w:pStyle w:val="a3"/>
        <w:ind w:right="111" w:firstLine="0"/>
      </w:pPr>
      <w:r>
        <w:t>«КЕРБЕР-Т» обнаружены запрещенные предметы, радиоактивные, взрывчатые, отравляющие вещества, токсичные химикаты, патогенные биологические агенты, оружие, боеприпасы, наркотические средства и другие опасные предметы;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несовершеннолетние</w:t>
      </w:r>
      <w:r>
        <w:rPr>
          <w:spacing w:val="-7"/>
          <w:sz w:val="24"/>
        </w:rPr>
        <w:t xml:space="preserve"> </w:t>
      </w:r>
      <w:r>
        <w:rPr>
          <w:sz w:val="24"/>
        </w:rPr>
        <w:t>без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взр</w:t>
      </w:r>
      <w:r>
        <w:rPr>
          <w:spacing w:val="-2"/>
          <w:sz w:val="24"/>
        </w:rPr>
        <w:t>ослых;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7"/>
        </w:tabs>
        <w:ind w:right="113" w:firstLine="707"/>
        <w:rPr>
          <w:sz w:val="24"/>
        </w:rPr>
      </w:pPr>
      <w:r>
        <w:rPr>
          <w:sz w:val="24"/>
        </w:rPr>
        <w:t>нарушающие пропускной и внутриобъектовый режимы, невыполняющие законные требования сотрудников ЧОО, причиняющие ущерб имуществу Общества, имуществу третьих лиц, жизни, здоровью;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похитившие</w:t>
      </w:r>
      <w:r>
        <w:rPr>
          <w:spacing w:val="-7"/>
          <w:sz w:val="24"/>
        </w:rPr>
        <w:t xml:space="preserve"> </w:t>
      </w:r>
      <w:r>
        <w:rPr>
          <w:sz w:val="24"/>
        </w:rPr>
        <w:t>либо</w:t>
      </w:r>
      <w:r>
        <w:rPr>
          <w:spacing w:val="-3"/>
          <w:sz w:val="24"/>
        </w:rPr>
        <w:t xml:space="preserve"> </w:t>
      </w:r>
      <w:r>
        <w:rPr>
          <w:sz w:val="24"/>
        </w:rPr>
        <w:t>покушающиеся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хищение</w:t>
      </w:r>
      <w:r>
        <w:rPr>
          <w:spacing w:val="-4"/>
          <w:sz w:val="24"/>
        </w:rPr>
        <w:t xml:space="preserve"> ТМЦ.</w:t>
      </w:r>
    </w:p>
    <w:p w:rsidR="006D0617" w:rsidRDefault="00E74CCA">
      <w:pPr>
        <w:pStyle w:val="a4"/>
        <w:numPr>
          <w:ilvl w:val="1"/>
          <w:numId w:val="6"/>
        </w:numPr>
        <w:tabs>
          <w:tab w:val="left" w:pos="1377"/>
        </w:tabs>
        <w:ind w:right="109" w:firstLine="707"/>
        <w:rPr>
          <w:sz w:val="24"/>
        </w:rPr>
      </w:pPr>
      <w:r>
        <w:rPr>
          <w:sz w:val="24"/>
        </w:rPr>
        <w:t>Передача пропускных докуме</w:t>
      </w:r>
      <w:r>
        <w:rPr>
          <w:sz w:val="24"/>
        </w:rPr>
        <w:t>нтов Работниками, сотрудниками сторонних (подрядных)</w:t>
      </w:r>
      <w:r>
        <w:rPr>
          <w:spacing w:val="-4"/>
          <w:sz w:val="24"/>
        </w:rPr>
        <w:t xml:space="preserve"> </w:t>
      </w:r>
      <w:r>
        <w:rPr>
          <w:sz w:val="24"/>
        </w:rPr>
        <w:t>предприятий,</w:t>
      </w:r>
      <w:r>
        <w:rPr>
          <w:spacing w:val="-4"/>
          <w:sz w:val="24"/>
        </w:rPr>
        <w:t xml:space="preserve"> </w:t>
      </w:r>
      <w:r>
        <w:rPr>
          <w:sz w:val="24"/>
        </w:rPr>
        <w:t>иными</w:t>
      </w:r>
      <w:r>
        <w:rPr>
          <w:spacing w:val="-4"/>
          <w:sz w:val="24"/>
        </w:rPr>
        <w:t xml:space="preserve"> </w:t>
      </w:r>
      <w:r>
        <w:rPr>
          <w:sz w:val="24"/>
        </w:rPr>
        <w:t>лицами,</w:t>
      </w:r>
      <w:r>
        <w:rPr>
          <w:spacing w:val="-4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-6"/>
          <w:sz w:val="24"/>
        </w:rPr>
        <w:t xml:space="preserve"> </w:t>
      </w:r>
      <w:r>
        <w:rPr>
          <w:sz w:val="24"/>
        </w:rPr>
        <w:t>оформлены</w:t>
      </w:r>
      <w:r>
        <w:rPr>
          <w:spacing w:val="-4"/>
          <w:sz w:val="24"/>
        </w:rPr>
        <w:t xml:space="preserve"> </w:t>
      </w:r>
      <w:r>
        <w:rPr>
          <w:sz w:val="24"/>
        </w:rPr>
        <w:t>пропускные</w:t>
      </w:r>
      <w:r>
        <w:rPr>
          <w:spacing w:val="-6"/>
          <w:sz w:val="24"/>
        </w:rPr>
        <w:t xml:space="preserve"> </w:t>
      </w:r>
      <w:r>
        <w:rPr>
          <w:sz w:val="24"/>
        </w:rPr>
        <w:t>документы в соответствии с требованиями, принятыми в Обществе, третьим лицам для входа на территорию Общества запрещена.</w:t>
      </w:r>
    </w:p>
    <w:p w:rsidR="006D0617" w:rsidRDefault="00E74CCA">
      <w:pPr>
        <w:pStyle w:val="a4"/>
        <w:numPr>
          <w:ilvl w:val="1"/>
          <w:numId w:val="6"/>
        </w:numPr>
        <w:tabs>
          <w:tab w:val="left" w:pos="1350"/>
        </w:tabs>
        <w:spacing w:before="1"/>
        <w:ind w:left="1350" w:hanging="540"/>
        <w:rPr>
          <w:sz w:val="24"/>
        </w:rPr>
      </w:pPr>
      <w:r>
        <w:rPr>
          <w:sz w:val="24"/>
        </w:rPr>
        <w:t>Нарушение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3"/>
          <w:sz w:val="24"/>
        </w:rPr>
        <w:t xml:space="preserve"> </w:t>
      </w:r>
      <w:r>
        <w:rPr>
          <w:sz w:val="24"/>
        </w:rPr>
        <w:t>настоящег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раздела</w:t>
      </w:r>
      <w:r>
        <w:rPr>
          <w:spacing w:val="-2"/>
          <w:sz w:val="24"/>
        </w:rPr>
        <w:t xml:space="preserve"> </w:t>
      </w:r>
      <w:r>
        <w:rPr>
          <w:sz w:val="24"/>
        </w:rPr>
        <w:t>служит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основанием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для:</w:t>
      </w:r>
    </w:p>
    <w:p w:rsidR="006D0617" w:rsidRDefault="00E74CCA">
      <w:pPr>
        <w:pStyle w:val="a4"/>
        <w:numPr>
          <w:ilvl w:val="2"/>
          <w:numId w:val="6"/>
        </w:numPr>
        <w:tabs>
          <w:tab w:val="left" w:pos="947"/>
        </w:tabs>
        <w:ind w:right="116" w:firstLine="707"/>
        <w:rPr>
          <w:sz w:val="24"/>
        </w:rPr>
      </w:pPr>
      <w:r>
        <w:rPr>
          <w:sz w:val="24"/>
        </w:rPr>
        <w:t>ограничения в допуске на территорию Общества, изъятия и аннулирования пропускных документов, а также отказа в их выдаче в последующем для иных лиц, сотрудников сторонних (подрядных) предприятий.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339"/>
        </w:tabs>
        <w:ind w:right="112" w:firstLine="707"/>
        <w:jc w:val="both"/>
      </w:pPr>
      <w:r>
        <w:t>Порядок выхода Работников, гостей и сотрудников сторонних (подрядных) предприятий с территории Общества</w:t>
      </w:r>
    </w:p>
    <w:p w:rsidR="006D0617" w:rsidRDefault="00E74CCA">
      <w:pPr>
        <w:pStyle w:val="a4"/>
        <w:numPr>
          <w:ilvl w:val="1"/>
          <w:numId w:val="7"/>
        </w:numPr>
        <w:tabs>
          <w:tab w:val="left" w:pos="1439"/>
        </w:tabs>
        <w:spacing w:before="271"/>
        <w:ind w:right="116" w:firstLine="707"/>
        <w:rPr>
          <w:sz w:val="24"/>
        </w:rPr>
      </w:pPr>
      <w:r>
        <w:rPr>
          <w:sz w:val="24"/>
        </w:rPr>
        <w:t>Выход с территории Общества для гостей и сотрудников сторонних (подрядных) предприятий осуществляется через КПП, указанные в пропуске на бумажном носите</w:t>
      </w:r>
      <w:r>
        <w:rPr>
          <w:sz w:val="24"/>
        </w:rPr>
        <w:t>ле или прописанные на электронном носителе.</w:t>
      </w:r>
    </w:p>
    <w:p w:rsidR="006D0617" w:rsidRDefault="00E74CCA">
      <w:pPr>
        <w:pStyle w:val="a4"/>
        <w:numPr>
          <w:ilvl w:val="1"/>
          <w:numId w:val="7"/>
        </w:numPr>
        <w:tabs>
          <w:tab w:val="left" w:pos="1346"/>
        </w:tabs>
        <w:ind w:right="115" w:firstLine="707"/>
        <w:rPr>
          <w:sz w:val="24"/>
        </w:rPr>
      </w:pPr>
      <w:r>
        <w:rPr>
          <w:sz w:val="24"/>
        </w:rPr>
        <w:t>Работники,</w:t>
      </w:r>
      <w:r>
        <w:rPr>
          <w:spacing w:val="-9"/>
          <w:sz w:val="24"/>
        </w:rPr>
        <w:t xml:space="preserve"> </w:t>
      </w:r>
      <w:r>
        <w:rPr>
          <w:sz w:val="24"/>
        </w:rPr>
        <w:t>гости,</w:t>
      </w:r>
      <w:r>
        <w:rPr>
          <w:spacing w:val="-9"/>
          <w:sz w:val="24"/>
        </w:rPr>
        <w:t xml:space="preserve"> </w:t>
      </w:r>
      <w:r>
        <w:rPr>
          <w:sz w:val="24"/>
        </w:rPr>
        <w:t>а</w:t>
      </w:r>
      <w:r>
        <w:rPr>
          <w:spacing w:val="-9"/>
          <w:sz w:val="24"/>
        </w:rPr>
        <w:t xml:space="preserve"> </w:t>
      </w:r>
      <w:r>
        <w:rPr>
          <w:sz w:val="24"/>
        </w:rPr>
        <w:t>также</w:t>
      </w:r>
      <w:r>
        <w:rPr>
          <w:spacing w:val="-8"/>
          <w:sz w:val="24"/>
        </w:rPr>
        <w:t xml:space="preserve"> </w:t>
      </w:r>
      <w:r>
        <w:rPr>
          <w:sz w:val="24"/>
        </w:rPr>
        <w:t>сотрудники</w:t>
      </w:r>
      <w:r>
        <w:rPr>
          <w:spacing w:val="-7"/>
          <w:sz w:val="24"/>
        </w:rPr>
        <w:t xml:space="preserve"> </w:t>
      </w:r>
      <w:r>
        <w:rPr>
          <w:sz w:val="24"/>
        </w:rPr>
        <w:t>сторонних</w:t>
      </w:r>
      <w:r>
        <w:rPr>
          <w:spacing w:val="-8"/>
          <w:sz w:val="24"/>
        </w:rPr>
        <w:t xml:space="preserve"> </w:t>
      </w:r>
      <w:r>
        <w:rPr>
          <w:sz w:val="24"/>
        </w:rPr>
        <w:t>(подрядных)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предприятий, выходящие с территории Общества обязаны:</w:t>
      </w:r>
    </w:p>
    <w:p w:rsidR="006D0617" w:rsidRDefault="00E74CCA">
      <w:pPr>
        <w:pStyle w:val="a4"/>
        <w:numPr>
          <w:ilvl w:val="2"/>
          <w:numId w:val="7"/>
        </w:numPr>
        <w:tabs>
          <w:tab w:val="left" w:pos="961"/>
        </w:tabs>
        <w:ind w:right="110" w:firstLine="707"/>
        <w:rPr>
          <w:sz w:val="24"/>
        </w:rPr>
      </w:pPr>
      <w:r>
        <w:rPr>
          <w:sz w:val="24"/>
        </w:rPr>
        <w:t>подойти к турникету, заблаговременно подготовив электронную ключ-карту, а при</w:t>
      </w:r>
      <w:r>
        <w:rPr>
          <w:spacing w:val="-6"/>
          <w:sz w:val="24"/>
        </w:rPr>
        <w:t xml:space="preserve"> </w:t>
      </w:r>
      <w:r>
        <w:rPr>
          <w:sz w:val="24"/>
        </w:rPr>
        <w:t>выходе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бумажному</w:t>
      </w:r>
      <w:r>
        <w:rPr>
          <w:spacing w:val="-10"/>
          <w:sz w:val="24"/>
        </w:rPr>
        <w:t xml:space="preserve"> </w:t>
      </w:r>
      <w:r>
        <w:rPr>
          <w:sz w:val="24"/>
        </w:rPr>
        <w:t>(постоянному</w:t>
      </w:r>
      <w:r>
        <w:rPr>
          <w:spacing w:val="-8"/>
          <w:sz w:val="24"/>
        </w:rPr>
        <w:t xml:space="preserve"> </w:t>
      </w:r>
      <w:r>
        <w:rPr>
          <w:sz w:val="24"/>
        </w:rPr>
        <w:t>или</w:t>
      </w:r>
      <w:r>
        <w:rPr>
          <w:spacing w:val="-6"/>
          <w:sz w:val="24"/>
        </w:rPr>
        <w:t xml:space="preserve"> </w:t>
      </w:r>
      <w:r>
        <w:rPr>
          <w:sz w:val="24"/>
        </w:rPr>
        <w:t>разовому)</w:t>
      </w:r>
      <w:r>
        <w:rPr>
          <w:spacing w:val="-6"/>
          <w:sz w:val="24"/>
        </w:rPr>
        <w:t xml:space="preserve"> </w:t>
      </w:r>
      <w:r>
        <w:rPr>
          <w:sz w:val="24"/>
        </w:rPr>
        <w:t>пропуску</w:t>
      </w:r>
      <w:r>
        <w:rPr>
          <w:spacing w:val="-10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пропуск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документ, удостоверяющий личность;</w:t>
      </w:r>
    </w:p>
    <w:p w:rsidR="006D0617" w:rsidRDefault="00E74CCA">
      <w:pPr>
        <w:pStyle w:val="a4"/>
        <w:numPr>
          <w:ilvl w:val="2"/>
          <w:numId w:val="7"/>
        </w:numPr>
        <w:tabs>
          <w:tab w:val="left" w:pos="948"/>
        </w:tabs>
        <w:spacing w:before="1"/>
        <w:ind w:left="948" w:hanging="138"/>
        <w:rPr>
          <w:sz w:val="24"/>
        </w:rPr>
      </w:pPr>
      <w:r>
        <w:rPr>
          <w:sz w:val="24"/>
        </w:rPr>
        <w:t>приложить</w:t>
      </w:r>
      <w:r>
        <w:rPr>
          <w:spacing w:val="-8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считывающему</w:t>
      </w:r>
      <w:r>
        <w:rPr>
          <w:spacing w:val="-6"/>
          <w:sz w:val="24"/>
        </w:rPr>
        <w:t xml:space="preserve"> </w:t>
      </w:r>
      <w:r>
        <w:rPr>
          <w:sz w:val="24"/>
        </w:rPr>
        <w:t>устройству</w:t>
      </w:r>
      <w:r>
        <w:rPr>
          <w:spacing w:val="-5"/>
          <w:sz w:val="24"/>
        </w:rPr>
        <w:t xml:space="preserve"> </w:t>
      </w:r>
      <w:r>
        <w:rPr>
          <w:sz w:val="24"/>
        </w:rPr>
        <w:t>электронную</w:t>
      </w:r>
      <w:r>
        <w:rPr>
          <w:spacing w:val="-5"/>
          <w:sz w:val="24"/>
        </w:rPr>
        <w:t xml:space="preserve"> </w:t>
      </w:r>
      <w:r>
        <w:rPr>
          <w:sz w:val="24"/>
        </w:rPr>
        <w:t>ключ-</w:t>
      </w:r>
      <w:r>
        <w:rPr>
          <w:spacing w:val="-2"/>
          <w:sz w:val="24"/>
        </w:rPr>
        <w:t>карту;</w:t>
      </w:r>
    </w:p>
    <w:p w:rsidR="006D0617" w:rsidRDefault="00E74CCA">
      <w:pPr>
        <w:pStyle w:val="a4"/>
        <w:numPr>
          <w:ilvl w:val="2"/>
          <w:numId w:val="7"/>
        </w:numPr>
        <w:tabs>
          <w:tab w:val="left" w:pos="947"/>
        </w:tabs>
        <w:ind w:right="114" w:firstLine="707"/>
        <w:rPr>
          <w:sz w:val="24"/>
        </w:rPr>
      </w:pPr>
      <w:r>
        <w:rPr>
          <w:sz w:val="24"/>
        </w:rPr>
        <w:t>при выходе по разовому, временному пропуску передать сотруднику ЧОО пропуск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документ,</w:t>
      </w:r>
      <w:r>
        <w:rPr>
          <w:spacing w:val="-7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личность,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10"/>
          <w:sz w:val="24"/>
        </w:rPr>
        <w:t xml:space="preserve"> </w:t>
      </w:r>
      <w:r>
        <w:rPr>
          <w:sz w:val="24"/>
        </w:rPr>
        <w:t>идентификации,</w:t>
      </w:r>
      <w:r>
        <w:rPr>
          <w:spacing w:val="-12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Журнале; </w:t>
      </w:r>
      <w:r>
        <w:rPr>
          <w:sz w:val="24"/>
        </w:rPr>
        <w:lastRenderedPageBreak/>
        <w:t>пропуск с истекающим на момент выхода сроком сдать сотруднику ЧОО;</w:t>
      </w:r>
    </w:p>
    <w:p w:rsidR="006D0617" w:rsidRDefault="00E74CCA">
      <w:pPr>
        <w:pStyle w:val="a4"/>
        <w:numPr>
          <w:ilvl w:val="2"/>
          <w:numId w:val="7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пройти</w:t>
      </w:r>
      <w:r>
        <w:rPr>
          <w:spacing w:val="-4"/>
          <w:sz w:val="24"/>
        </w:rPr>
        <w:t xml:space="preserve"> </w:t>
      </w: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линию</w:t>
      </w:r>
      <w:r>
        <w:rPr>
          <w:spacing w:val="-3"/>
          <w:sz w:val="24"/>
        </w:rPr>
        <w:t xml:space="preserve"> </w:t>
      </w:r>
      <w:r>
        <w:rPr>
          <w:sz w:val="24"/>
        </w:rPr>
        <w:t>турникетов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</w:t>
      </w:r>
      <w:r>
        <w:rPr>
          <w:spacing w:val="-4"/>
          <w:sz w:val="24"/>
        </w:rPr>
        <w:t xml:space="preserve"> </w:t>
      </w:r>
      <w:r>
        <w:rPr>
          <w:sz w:val="24"/>
        </w:rPr>
        <w:t>загорания</w:t>
      </w:r>
      <w:r>
        <w:rPr>
          <w:spacing w:val="-3"/>
          <w:sz w:val="24"/>
        </w:rPr>
        <w:t xml:space="preserve"> </w:t>
      </w:r>
      <w:r>
        <w:rPr>
          <w:sz w:val="24"/>
        </w:rPr>
        <w:t>зеленой</w:t>
      </w:r>
      <w:r>
        <w:rPr>
          <w:spacing w:val="-3"/>
          <w:sz w:val="24"/>
        </w:rPr>
        <w:t xml:space="preserve"> </w:t>
      </w:r>
      <w:r>
        <w:rPr>
          <w:sz w:val="24"/>
        </w:rPr>
        <w:t>стрелки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турникете.</w:t>
      </w:r>
    </w:p>
    <w:p w:rsidR="006D0617" w:rsidRDefault="00E74CCA">
      <w:pPr>
        <w:pStyle w:val="a3"/>
        <w:spacing w:before="65"/>
        <w:ind w:right="114"/>
      </w:pPr>
      <w:r>
        <w:t>12.7. Передача пропускных документов Работниками, сотрудниками сторонних (подрядных)</w:t>
      </w:r>
      <w:r>
        <w:rPr>
          <w:spacing w:val="-5"/>
        </w:rPr>
        <w:t xml:space="preserve"> </w:t>
      </w:r>
      <w:r>
        <w:t>предприятий,</w:t>
      </w:r>
      <w:r>
        <w:rPr>
          <w:spacing w:val="-5"/>
        </w:rPr>
        <w:t xml:space="preserve"> </w:t>
      </w:r>
      <w:r>
        <w:t>иными</w:t>
      </w:r>
      <w:r>
        <w:rPr>
          <w:spacing w:val="-5"/>
        </w:rPr>
        <w:t xml:space="preserve"> </w:t>
      </w:r>
      <w:r>
        <w:t>лицами,</w:t>
      </w:r>
      <w:r>
        <w:rPr>
          <w:spacing w:val="-5"/>
        </w:rPr>
        <w:t xml:space="preserve"> </w:t>
      </w:r>
      <w:r>
        <w:t>которым</w:t>
      </w:r>
      <w:r>
        <w:rPr>
          <w:spacing w:val="-6"/>
        </w:rPr>
        <w:t xml:space="preserve"> </w:t>
      </w:r>
      <w:r>
        <w:t>оформлены</w:t>
      </w:r>
      <w:r>
        <w:rPr>
          <w:spacing w:val="-5"/>
        </w:rPr>
        <w:t xml:space="preserve"> </w:t>
      </w:r>
      <w:r>
        <w:t>пропускные</w:t>
      </w:r>
      <w:r>
        <w:rPr>
          <w:spacing w:val="-6"/>
        </w:rPr>
        <w:t xml:space="preserve"> </w:t>
      </w:r>
      <w:r>
        <w:t>документы в соответствии с требованиями, принятыми в Обществе, третьим лицам для выхода с территории Общества запре</w:t>
      </w:r>
      <w:r>
        <w:t>щена.</w:t>
      </w:r>
    </w:p>
    <w:p w:rsidR="006D0617" w:rsidRDefault="00E74CCA">
      <w:pPr>
        <w:pStyle w:val="a3"/>
        <w:ind w:left="810" w:firstLine="0"/>
      </w:pPr>
      <w:r>
        <w:t>12.8.</w:t>
      </w:r>
      <w:r>
        <w:rPr>
          <w:spacing w:val="-5"/>
        </w:rPr>
        <w:t xml:space="preserve"> </w:t>
      </w:r>
      <w:r>
        <w:t>Нарушение</w:t>
      </w:r>
      <w:r>
        <w:rPr>
          <w:spacing w:val="-4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раздела</w:t>
      </w:r>
      <w:r>
        <w:rPr>
          <w:spacing w:val="-3"/>
        </w:rPr>
        <w:t xml:space="preserve"> </w:t>
      </w:r>
      <w:r>
        <w:t>служит</w:t>
      </w:r>
      <w:r>
        <w:rPr>
          <w:spacing w:val="-3"/>
        </w:rPr>
        <w:t xml:space="preserve"> </w:t>
      </w:r>
      <w:r>
        <w:t>основанием</w:t>
      </w:r>
      <w:r>
        <w:rPr>
          <w:spacing w:val="-3"/>
        </w:rPr>
        <w:t xml:space="preserve"> </w:t>
      </w:r>
      <w:r>
        <w:rPr>
          <w:spacing w:val="-4"/>
        </w:rPr>
        <w:t>для:</w:t>
      </w:r>
    </w:p>
    <w:p w:rsidR="006D0617" w:rsidRDefault="00E74CCA">
      <w:pPr>
        <w:pStyle w:val="a3"/>
        <w:ind w:right="115"/>
      </w:pPr>
      <w:r>
        <w:t>-</w:t>
      </w:r>
      <w:r>
        <w:rPr>
          <w:spacing w:val="-5"/>
        </w:rPr>
        <w:t xml:space="preserve"> </w:t>
      </w:r>
      <w:r>
        <w:t>изъятия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аннулирования</w:t>
      </w:r>
      <w:r>
        <w:rPr>
          <w:spacing w:val="-4"/>
        </w:rPr>
        <w:t xml:space="preserve"> </w:t>
      </w:r>
      <w:r>
        <w:t>пропускных</w:t>
      </w:r>
      <w:r>
        <w:rPr>
          <w:spacing w:val="-3"/>
        </w:rPr>
        <w:t xml:space="preserve"> </w:t>
      </w:r>
      <w:r>
        <w:t>документов,</w:t>
      </w:r>
      <w:r>
        <w:rPr>
          <w:spacing w:val="-4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отказа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выдаче</w:t>
      </w:r>
      <w:r>
        <w:rPr>
          <w:spacing w:val="-3"/>
        </w:rPr>
        <w:t xml:space="preserve"> </w:t>
      </w:r>
      <w:r>
        <w:t>в последующем для иных лиц, сотрудников сторонних (подрядных) предприятий.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200"/>
        </w:tabs>
        <w:ind w:left="1200" w:hanging="390"/>
        <w:jc w:val="left"/>
      </w:pPr>
      <w:r>
        <w:t>Порядок</w:t>
      </w:r>
      <w:r>
        <w:rPr>
          <w:spacing w:val="27"/>
        </w:rPr>
        <w:t xml:space="preserve"> </w:t>
      </w:r>
      <w:r>
        <w:t>прохода</w:t>
      </w:r>
      <w:r>
        <w:rPr>
          <w:spacing w:val="26"/>
        </w:rPr>
        <w:t xml:space="preserve"> </w:t>
      </w:r>
      <w:r>
        <w:t>(проезда)</w:t>
      </w:r>
      <w:r>
        <w:rPr>
          <w:spacing w:val="29"/>
        </w:rPr>
        <w:t xml:space="preserve"> </w:t>
      </w:r>
      <w:r>
        <w:t>гостей</w:t>
      </w:r>
      <w:r>
        <w:rPr>
          <w:spacing w:val="29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СПА-отель</w:t>
      </w:r>
      <w:r>
        <w:rPr>
          <w:spacing w:val="29"/>
        </w:rPr>
        <w:t xml:space="preserve"> </w:t>
      </w:r>
      <w:r>
        <w:t>«Острова»,</w:t>
      </w:r>
      <w:r>
        <w:rPr>
          <w:spacing w:val="27"/>
        </w:rPr>
        <w:t xml:space="preserve"> </w:t>
      </w:r>
      <w:r>
        <w:t>СПА-</w:t>
      </w:r>
      <w:r>
        <w:rPr>
          <w:spacing w:val="-2"/>
        </w:rPr>
        <w:t>центр</w:t>
      </w:r>
    </w:p>
    <w:p w:rsidR="006D0617" w:rsidRDefault="00E74CCA">
      <w:pPr>
        <w:ind w:left="102"/>
        <w:rPr>
          <w:b/>
          <w:sz w:val="24"/>
        </w:rPr>
      </w:pPr>
      <w:r>
        <w:rPr>
          <w:b/>
          <w:spacing w:val="-2"/>
          <w:sz w:val="24"/>
        </w:rPr>
        <w:t>«Лусон»</w:t>
      </w:r>
    </w:p>
    <w:p w:rsidR="006D0617" w:rsidRDefault="00E74CCA">
      <w:pPr>
        <w:pStyle w:val="a4"/>
        <w:numPr>
          <w:ilvl w:val="1"/>
          <w:numId w:val="5"/>
        </w:numPr>
        <w:tabs>
          <w:tab w:val="left" w:pos="1339"/>
        </w:tabs>
        <w:spacing w:before="271"/>
        <w:ind w:right="107" w:firstLine="707"/>
        <w:rPr>
          <w:sz w:val="24"/>
        </w:rPr>
      </w:pPr>
      <w:r>
        <w:rPr>
          <w:sz w:val="24"/>
        </w:rPr>
        <w:t>Все</w:t>
      </w:r>
      <w:r>
        <w:rPr>
          <w:spacing w:val="-15"/>
          <w:sz w:val="24"/>
        </w:rPr>
        <w:t xml:space="preserve"> </w:t>
      </w:r>
      <w:r>
        <w:rPr>
          <w:sz w:val="24"/>
        </w:rPr>
        <w:t>гости,</w:t>
      </w:r>
      <w:r>
        <w:rPr>
          <w:spacing w:val="-14"/>
          <w:sz w:val="24"/>
        </w:rPr>
        <w:t xml:space="preserve"> </w:t>
      </w:r>
      <w:r>
        <w:rPr>
          <w:sz w:val="24"/>
        </w:rPr>
        <w:t>прибывающие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территорию</w:t>
      </w:r>
      <w:r>
        <w:rPr>
          <w:spacing w:val="-14"/>
          <w:sz w:val="24"/>
        </w:rPr>
        <w:t xml:space="preserve"> </w:t>
      </w:r>
      <w:r>
        <w:rPr>
          <w:sz w:val="24"/>
        </w:rPr>
        <w:t>СПА-отеля</w:t>
      </w:r>
      <w:r>
        <w:rPr>
          <w:spacing w:val="-9"/>
          <w:sz w:val="24"/>
        </w:rPr>
        <w:t xml:space="preserve"> </w:t>
      </w:r>
      <w:r>
        <w:rPr>
          <w:sz w:val="24"/>
        </w:rPr>
        <w:t>«Острова»,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14"/>
          <w:sz w:val="24"/>
        </w:rPr>
        <w:t xml:space="preserve"> </w:t>
      </w:r>
      <w:r>
        <w:rPr>
          <w:sz w:val="24"/>
        </w:rPr>
        <w:t xml:space="preserve">прохода (проезда) через КПП-5 и КПП-7 проходят процедуру оформления пропускных </w:t>
      </w:r>
      <w:r>
        <w:rPr>
          <w:spacing w:val="-2"/>
          <w:sz w:val="24"/>
        </w:rPr>
        <w:t>документов-пропусков.</w:t>
      </w:r>
    </w:p>
    <w:p w:rsidR="006D0617" w:rsidRDefault="00E74CCA">
      <w:pPr>
        <w:pStyle w:val="a4"/>
        <w:numPr>
          <w:ilvl w:val="1"/>
          <w:numId w:val="5"/>
        </w:numPr>
        <w:tabs>
          <w:tab w:val="left" w:pos="1350"/>
        </w:tabs>
        <w:spacing w:before="1"/>
        <w:ind w:left="1350" w:hanging="540"/>
        <w:rPr>
          <w:sz w:val="24"/>
        </w:rPr>
      </w:pPr>
      <w:r>
        <w:rPr>
          <w:sz w:val="24"/>
        </w:rPr>
        <w:t>Проход</w:t>
      </w:r>
      <w:r>
        <w:rPr>
          <w:spacing w:val="-5"/>
          <w:sz w:val="24"/>
        </w:rPr>
        <w:t xml:space="preserve"> </w:t>
      </w:r>
      <w:r>
        <w:rPr>
          <w:sz w:val="24"/>
        </w:rPr>
        <w:t>гостей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имеющемуся</w:t>
      </w:r>
      <w:r>
        <w:rPr>
          <w:spacing w:val="-2"/>
          <w:sz w:val="24"/>
        </w:rPr>
        <w:t xml:space="preserve"> бронированию: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80"/>
        </w:tabs>
        <w:ind w:right="107" w:firstLine="707"/>
        <w:rPr>
          <w:sz w:val="24"/>
        </w:rPr>
      </w:pPr>
      <w:r>
        <w:rPr>
          <w:sz w:val="24"/>
        </w:rPr>
        <w:t>сотрудник ЧОО на КПП-5 после подтверждения, полученного от работников службы размещения (предоставляется ежедневно к 08:00 часов на КПП-5), или при наличии у гостя документов, подтверждающих бронирование им номера, использует электронную ключ-карту для доп</w:t>
      </w:r>
      <w:r>
        <w:rPr>
          <w:sz w:val="24"/>
        </w:rPr>
        <w:t>уска на территорию гостя через КПП-5 и сообщает о заезде гостей администратору СПА-отеля «Острова» по тел. 11-99 (основной, либо дополнительный 98-01);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7"/>
        </w:tabs>
        <w:ind w:right="114" w:firstLine="707"/>
        <w:rPr>
          <w:sz w:val="24"/>
        </w:rPr>
      </w:pPr>
      <w:r>
        <w:rPr>
          <w:sz w:val="24"/>
        </w:rPr>
        <w:t>на ресепшн СПА-отеля «Острова» гостю оформляется картхолдер, а также электронный ключ-карта, дающий прав</w:t>
      </w:r>
      <w:r>
        <w:rPr>
          <w:sz w:val="24"/>
        </w:rPr>
        <w:t>о прохода на территорию Общества и пользование услугами;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7"/>
        </w:tabs>
        <w:ind w:right="109" w:firstLine="707"/>
        <w:rPr>
          <w:sz w:val="24"/>
        </w:rPr>
      </w:pPr>
      <w:r>
        <w:rPr>
          <w:sz w:val="24"/>
        </w:rPr>
        <w:t>в случае утраты картхолдера и (или) электронного ключа-карты они восстанавливаются работниками ресепшн СПА-отеля «Острова» при предъявлении документов, удостоверяющих личность и документов, которые я</w:t>
      </w:r>
      <w:r>
        <w:rPr>
          <w:sz w:val="24"/>
        </w:rPr>
        <w:t>вляются основанием для проживания в СПA-отеле «Острова»;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7"/>
        </w:tabs>
        <w:ind w:right="108" w:firstLine="707"/>
        <w:rPr>
          <w:sz w:val="24"/>
        </w:rPr>
      </w:pPr>
      <w:r>
        <w:rPr>
          <w:sz w:val="24"/>
        </w:rPr>
        <w:t xml:space="preserve">передача электронного ключа-карты третьему лицу, проход по одной электронной ключ-карте нескольких лиц, а также лиц, без электронного ключа-карты, </w:t>
      </w:r>
      <w:r>
        <w:rPr>
          <w:spacing w:val="-2"/>
          <w:sz w:val="24"/>
        </w:rPr>
        <w:t>запрещены;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56"/>
        </w:tabs>
        <w:spacing w:before="1"/>
        <w:ind w:right="115" w:firstLine="707"/>
        <w:rPr>
          <w:sz w:val="24"/>
        </w:rPr>
      </w:pPr>
      <w:r>
        <w:rPr>
          <w:sz w:val="24"/>
        </w:rPr>
        <w:t>в случае нарушения гостем установленных правил Общество вправе отказать в доступе на территорию и пользование услугами Общества;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66"/>
        </w:tabs>
        <w:ind w:right="108" w:firstLine="707"/>
        <w:rPr>
          <w:sz w:val="24"/>
        </w:rPr>
      </w:pPr>
      <w:r>
        <w:rPr>
          <w:sz w:val="24"/>
        </w:rPr>
        <w:t>в случае прибытия гостя (гостей) на транспорте сотрудник ЧОО КПП-5 после полученного подтверждения об имеющемся бронировании ил</w:t>
      </w:r>
      <w:r>
        <w:rPr>
          <w:sz w:val="24"/>
        </w:rPr>
        <w:t>и согласования с работником</w:t>
      </w:r>
      <w:r>
        <w:rPr>
          <w:spacing w:val="40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40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40"/>
          <w:sz w:val="24"/>
        </w:rPr>
        <w:t xml:space="preserve"> </w:t>
      </w:r>
      <w:r>
        <w:rPr>
          <w:sz w:val="24"/>
        </w:rPr>
        <w:t>(предоставляется</w:t>
      </w:r>
      <w:r>
        <w:rPr>
          <w:spacing w:val="40"/>
          <w:sz w:val="24"/>
        </w:rPr>
        <w:t xml:space="preserve"> </w:t>
      </w:r>
      <w:r>
        <w:rPr>
          <w:sz w:val="24"/>
        </w:rPr>
        <w:t>ежедневно</w:t>
      </w:r>
      <w:r>
        <w:rPr>
          <w:spacing w:val="40"/>
          <w:sz w:val="24"/>
        </w:rPr>
        <w:t xml:space="preserve"> </w:t>
      </w:r>
      <w:r>
        <w:rPr>
          <w:sz w:val="24"/>
        </w:rPr>
        <w:t>к</w:t>
      </w:r>
      <w:r>
        <w:rPr>
          <w:spacing w:val="40"/>
          <w:sz w:val="24"/>
        </w:rPr>
        <w:t xml:space="preserve"> </w:t>
      </w:r>
      <w:r>
        <w:rPr>
          <w:sz w:val="24"/>
        </w:rPr>
        <w:t>08:00</w:t>
      </w:r>
      <w:r>
        <w:rPr>
          <w:spacing w:val="40"/>
          <w:sz w:val="24"/>
        </w:rPr>
        <w:t xml:space="preserve"> </w:t>
      </w:r>
      <w:r>
        <w:rPr>
          <w:sz w:val="24"/>
        </w:rPr>
        <w:t>часов</w:t>
      </w:r>
      <w:r>
        <w:rPr>
          <w:spacing w:val="40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 xml:space="preserve">КПП-5), вносит в Журнал информацию о транспортном средстве и сообщает о заезде гостей администратору СПА-отеля «Острова» по тел. 11-99 (основной, либо дополнительный </w:t>
      </w:r>
      <w:r>
        <w:rPr>
          <w:sz w:val="24"/>
        </w:rPr>
        <w:t>98-01).</w:t>
      </w:r>
    </w:p>
    <w:p w:rsidR="006D0617" w:rsidRDefault="00E74CCA">
      <w:pPr>
        <w:pStyle w:val="a4"/>
        <w:numPr>
          <w:ilvl w:val="1"/>
          <w:numId w:val="5"/>
        </w:numPr>
        <w:tabs>
          <w:tab w:val="left" w:pos="1350"/>
        </w:tabs>
        <w:ind w:left="1350" w:hanging="540"/>
        <w:rPr>
          <w:sz w:val="24"/>
        </w:rPr>
      </w:pPr>
      <w:r>
        <w:rPr>
          <w:sz w:val="24"/>
        </w:rPr>
        <w:t>Посещение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СПА-центра</w:t>
      </w:r>
      <w:r>
        <w:rPr>
          <w:spacing w:val="-1"/>
          <w:sz w:val="24"/>
        </w:rPr>
        <w:t xml:space="preserve"> </w:t>
      </w:r>
      <w:r>
        <w:rPr>
          <w:sz w:val="24"/>
        </w:rPr>
        <w:t>«Лусон»,</w:t>
      </w:r>
      <w:r>
        <w:rPr>
          <w:spacing w:val="-4"/>
          <w:sz w:val="24"/>
        </w:rPr>
        <w:t xml:space="preserve"> </w:t>
      </w:r>
      <w:r>
        <w:rPr>
          <w:sz w:val="24"/>
        </w:rPr>
        <w:t>баров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ресторанов: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0"/>
        </w:tabs>
        <w:ind w:right="112" w:firstLine="707"/>
        <w:rPr>
          <w:sz w:val="24"/>
        </w:rPr>
      </w:pPr>
      <w:r>
        <w:rPr>
          <w:sz w:val="24"/>
        </w:rPr>
        <w:t>если</w:t>
      </w:r>
      <w:r>
        <w:rPr>
          <w:spacing w:val="-11"/>
          <w:sz w:val="24"/>
        </w:rPr>
        <w:t xml:space="preserve"> </w:t>
      </w:r>
      <w:r>
        <w:rPr>
          <w:sz w:val="24"/>
        </w:rPr>
        <w:t>гость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намерен</w:t>
      </w:r>
      <w:r>
        <w:rPr>
          <w:spacing w:val="-11"/>
          <w:sz w:val="24"/>
        </w:rPr>
        <w:t xml:space="preserve"> </w:t>
      </w:r>
      <w:r>
        <w:rPr>
          <w:sz w:val="24"/>
        </w:rPr>
        <w:t>посетить</w:t>
      </w:r>
      <w:r>
        <w:rPr>
          <w:spacing w:val="-7"/>
          <w:sz w:val="24"/>
        </w:rPr>
        <w:t xml:space="preserve"> </w:t>
      </w:r>
      <w:r>
        <w:rPr>
          <w:sz w:val="24"/>
        </w:rPr>
        <w:t>СПА-центр</w:t>
      </w:r>
      <w:r>
        <w:rPr>
          <w:spacing w:val="-9"/>
          <w:sz w:val="24"/>
        </w:rPr>
        <w:t xml:space="preserve"> </w:t>
      </w:r>
      <w:r>
        <w:rPr>
          <w:sz w:val="24"/>
        </w:rPr>
        <w:t>«Лусон»,</w:t>
      </w:r>
      <w:r>
        <w:rPr>
          <w:spacing w:val="-12"/>
          <w:sz w:val="24"/>
        </w:rPr>
        <w:t xml:space="preserve"> </w:t>
      </w:r>
      <w:r>
        <w:rPr>
          <w:sz w:val="24"/>
        </w:rPr>
        <w:t>либо</w:t>
      </w:r>
      <w:r>
        <w:rPr>
          <w:spacing w:val="-11"/>
          <w:sz w:val="24"/>
        </w:rPr>
        <w:t xml:space="preserve"> </w:t>
      </w:r>
      <w:r>
        <w:rPr>
          <w:sz w:val="24"/>
        </w:rPr>
        <w:t>бары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рестораны</w:t>
      </w:r>
      <w:r>
        <w:rPr>
          <w:spacing w:val="-12"/>
          <w:sz w:val="24"/>
        </w:rPr>
        <w:t xml:space="preserve"> </w:t>
      </w:r>
      <w:r>
        <w:rPr>
          <w:sz w:val="24"/>
        </w:rPr>
        <w:t>отеля, при въезде/входе на территорию Общества, сообщает об этом сотруднику ЧОО, сотрудник</w:t>
      </w:r>
      <w:r>
        <w:rPr>
          <w:spacing w:val="-8"/>
          <w:sz w:val="24"/>
        </w:rPr>
        <w:t xml:space="preserve"> </w:t>
      </w:r>
      <w:r>
        <w:rPr>
          <w:sz w:val="24"/>
        </w:rPr>
        <w:t>ЧОО</w:t>
      </w:r>
      <w:r>
        <w:rPr>
          <w:spacing w:val="-9"/>
          <w:sz w:val="24"/>
        </w:rPr>
        <w:t xml:space="preserve"> </w:t>
      </w:r>
      <w:r>
        <w:rPr>
          <w:sz w:val="24"/>
        </w:rPr>
        <w:t>КПП</w:t>
      </w:r>
      <w:r>
        <w:rPr>
          <w:spacing w:val="-9"/>
          <w:sz w:val="24"/>
        </w:rPr>
        <w:t xml:space="preserve"> </w:t>
      </w:r>
      <w:r>
        <w:rPr>
          <w:sz w:val="24"/>
        </w:rPr>
        <w:t>№</w:t>
      </w:r>
      <w:r>
        <w:rPr>
          <w:spacing w:val="-9"/>
          <w:sz w:val="24"/>
        </w:rPr>
        <w:t xml:space="preserve"> </w:t>
      </w:r>
      <w:r>
        <w:rPr>
          <w:sz w:val="24"/>
        </w:rPr>
        <w:t>5</w:t>
      </w:r>
      <w:r>
        <w:rPr>
          <w:spacing w:val="-8"/>
          <w:sz w:val="24"/>
        </w:rPr>
        <w:t xml:space="preserve"> </w:t>
      </w:r>
      <w:r>
        <w:rPr>
          <w:sz w:val="24"/>
        </w:rPr>
        <w:t>записывает</w:t>
      </w:r>
      <w:r>
        <w:rPr>
          <w:spacing w:val="-8"/>
          <w:sz w:val="24"/>
        </w:rPr>
        <w:t xml:space="preserve"> </w:t>
      </w:r>
      <w:r>
        <w:rPr>
          <w:sz w:val="24"/>
        </w:rPr>
        <w:t>паспортные</w:t>
      </w:r>
      <w:r>
        <w:rPr>
          <w:spacing w:val="-10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0"/>
          <w:sz w:val="24"/>
        </w:rPr>
        <w:t xml:space="preserve"> </w:t>
      </w:r>
      <w:r>
        <w:rPr>
          <w:sz w:val="24"/>
        </w:rPr>
        <w:t>гостя,</w:t>
      </w:r>
      <w:r>
        <w:rPr>
          <w:spacing w:val="-8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0"/>
          <w:sz w:val="24"/>
        </w:rPr>
        <w:t xml:space="preserve"> </w:t>
      </w:r>
      <w:r>
        <w:rPr>
          <w:sz w:val="24"/>
        </w:rPr>
        <w:t>свидетельства</w:t>
      </w:r>
      <w:r>
        <w:rPr>
          <w:spacing w:val="-9"/>
          <w:sz w:val="24"/>
        </w:rPr>
        <w:t xml:space="preserve"> </w:t>
      </w:r>
      <w:r>
        <w:rPr>
          <w:sz w:val="24"/>
        </w:rPr>
        <w:t>о рождении детей, данные автотранспорта, фиксирует время прибытия в журнал учета гостей СПA-отеля «Острова»» (далее – Журнал) и оформляет разовый пропуск гостю, указывает направление движения в СПA-отель «Острова»;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4"/>
        </w:tabs>
        <w:spacing w:before="1"/>
        <w:ind w:right="118" w:firstLine="707"/>
        <w:rPr>
          <w:sz w:val="24"/>
        </w:rPr>
      </w:pPr>
      <w:r>
        <w:rPr>
          <w:sz w:val="24"/>
        </w:rPr>
        <w:t>если</w:t>
      </w:r>
      <w:r>
        <w:rPr>
          <w:spacing w:val="-4"/>
          <w:sz w:val="24"/>
        </w:rPr>
        <w:t xml:space="preserve"> </w:t>
      </w:r>
      <w:r>
        <w:rPr>
          <w:sz w:val="24"/>
        </w:rPr>
        <w:t>г</w:t>
      </w:r>
      <w:r>
        <w:rPr>
          <w:sz w:val="24"/>
        </w:rPr>
        <w:t>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приходит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4"/>
          <w:sz w:val="24"/>
        </w:rPr>
        <w:t xml:space="preserve"> </w:t>
      </w:r>
      <w:r>
        <w:rPr>
          <w:sz w:val="24"/>
        </w:rPr>
        <w:t>до</w:t>
      </w:r>
      <w:r>
        <w:rPr>
          <w:spacing w:val="-5"/>
          <w:sz w:val="24"/>
        </w:rPr>
        <w:t xml:space="preserve"> </w:t>
      </w:r>
      <w:r>
        <w:rPr>
          <w:sz w:val="24"/>
        </w:rPr>
        <w:t>14</w:t>
      </w:r>
      <w:r>
        <w:rPr>
          <w:spacing w:val="-5"/>
          <w:sz w:val="24"/>
        </w:rPr>
        <w:t xml:space="preserve"> </w:t>
      </w:r>
      <w:r>
        <w:rPr>
          <w:sz w:val="24"/>
        </w:rPr>
        <w:t>лет,</w:t>
      </w:r>
      <w:r>
        <w:rPr>
          <w:spacing w:val="-4"/>
          <w:sz w:val="24"/>
        </w:rPr>
        <w:t xml:space="preserve"> </w:t>
      </w:r>
      <w:r>
        <w:rPr>
          <w:sz w:val="24"/>
        </w:rPr>
        <w:t>то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пропуске</w:t>
      </w:r>
      <w:r>
        <w:rPr>
          <w:spacing w:val="-6"/>
          <w:sz w:val="24"/>
        </w:rPr>
        <w:t xml:space="preserve"> </w:t>
      </w:r>
      <w:r>
        <w:rPr>
          <w:sz w:val="24"/>
        </w:rPr>
        <w:t>ко</w:t>
      </w:r>
      <w:r>
        <w:rPr>
          <w:spacing w:val="-2"/>
          <w:sz w:val="24"/>
        </w:rPr>
        <w:t xml:space="preserve"> </w:t>
      </w:r>
      <w:r>
        <w:rPr>
          <w:sz w:val="24"/>
        </w:rPr>
        <w:t>взрослому</w:t>
      </w:r>
      <w:r>
        <w:rPr>
          <w:spacing w:val="-10"/>
          <w:sz w:val="24"/>
        </w:rPr>
        <w:t xml:space="preserve"> </w:t>
      </w:r>
      <w:r>
        <w:rPr>
          <w:sz w:val="24"/>
        </w:rPr>
        <w:t>дописывает количество детей, с указанием их ФИО;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56"/>
        </w:tabs>
        <w:ind w:right="115" w:firstLine="707"/>
        <w:rPr>
          <w:sz w:val="24"/>
        </w:rPr>
      </w:pPr>
      <w:r>
        <w:rPr>
          <w:sz w:val="24"/>
        </w:rPr>
        <w:t>если гость прибывает в такси - действия сотрудника ЧОО аналогичны, как при оформлении разового пропуска, дополнительно указывает водителю место парковки и высадки гостя (гостей), осуществляет контроль за выездом данной машины (такси);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71"/>
        </w:tabs>
        <w:spacing w:before="68"/>
        <w:ind w:right="109" w:firstLine="707"/>
        <w:rPr>
          <w:sz w:val="24"/>
        </w:rPr>
      </w:pPr>
      <w:bookmarkStart w:id="2" w:name="_GoBack"/>
      <w:bookmarkEnd w:id="2"/>
      <w:r>
        <w:rPr>
          <w:sz w:val="24"/>
        </w:rPr>
        <w:lastRenderedPageBreak/>
        <w:t>есл</w:t>
      </w:r>
      <w:r>
        <w:rPr>
          <w:sz w:val="24"/>
        </w:rPr>
        <w:t>и гость прибывает на личном транспортном средстве действия сотрудника ЧОО аналогичны, как при оформлении разового пропуска, дополнительно указывается владельцу транспортного средства место парковки.</w:t>
      </w:r>
    </w:p>
    <w:p w:rsidR="006D0617" w:rsidRDefault="00E74CCA">
      <w:pPr>
        <w:pStyle w:val="a4"/>
        <w:numPr>
          <w:ilvl w:val="1"/>
          <w:numId w:val="5"/>
        </w:numPr>
        <w:tabs>
          <w:tab w:val="left" w:pos="1350"/>
        </w:tabs>
        <w:spacing w:before="1"/>
        <w:ind w:left="1350" w:hanging="540"/>
        <w:rPr>
          <w:sz w:val="24"/>
        </w:rPr>
      </w:pPr>
      <w:r>
        <w:rPr>
          <w:sz w:val="24"/>
        </w:rPr>
        <w:t>Регистрация</w:t>
      </w:r>
      <w:r>
        <w:rPr>
          <w:spacing w:val="-5"/>
          <w:sz w:val="24"/>
        </w:rPr>
        <w:t xml:space="preserve"> </w:t>
      </w:r>
      <w:r>
        <w:rPr>
          <w:sz w:val="24"/>
        </w:rPr>
        <w:t>гостей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СПA-отеле «Острова»</w:t>
      </w:r>
      <w:r>
        <w:rPr>
          <w:spacing w:val="-11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СПA-центре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«Лусон»: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64"/>
        </w:tabs>
        <w:ind w:right="107" w:firstLine="707"/>
        <w:rPr>
          <w:sz w:val="24"/>
        </w:rPr>
      </w:pPr>
      <w:r>
        <w:rPr>
          <w:sz w:val="24"/>
        </w:rPr>
        <w:t>администратор СПA-отеля «Острова» узнает о цели визита гостя, в случае его желания посетить СПA-центр «Лусон»</w:t>
      </w:r>
      <w:r>
        <w:rPr>
          <w:spacing w:val="-1"/>
          <w:sz w:val="24"/>
        </w:rPr>
        <w:t xml:space="preserve"> </w:t>
      </w:r>
      <w:r>
        <w:rPr>
          <w:sz w:val="24"/>
        </w:rPr>
        <w:t>объясняет гостю маршрут движения, если гость прибыл в отель с целью посетить бары или рестораны отеля, то напоминает гостю, что при выход</w:t>
      </w:r>
      <w:r>
        <w:rPr>
          <w:sz w:val="24"/>
        </w:rPr>
        <w:t>е из отеля необходимо поставить отметку в разовом пропуске на ресепшен СПA-отеля «Острова»;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7"/>
        </w:tabs>
        <w:ind w:right="107" w:firstLine="707"/>
        <w:rPr>
          <w:sz w:val="24"/>
        </w:rPr>
      </w:pPr>
      <w:r>
        <w:rPr>
          <w:sz w:val="24"/>
        </w:rPr>
        <w:t>по окончанию визита гостя, администратор СПA-отеля «Острова» или СПA- центра «Лусон»</w:t>
      </w:r>
      <w:r>
        <w:rPr>
          <w:spacing w:val="-8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того,</w:t>
      </w:r>
      <w:r>
        <w:rPr>
          <w:spacing w:val="-3"/>
          <w:sz w:val="24"/>
        </w:rPr>
        <w:t xml:space="preserve"> </w:t>
      </w:r>
      <w:r>
        <w:rPr>
          <w:sz w:val="24"/>
        </w:rPr>
        <w:t>где</w:t>
      </w:r>
      <w:r>
        <w:rPr>
          <w:spacing w:val="-4"/>
          <w:sz w:val="24"/>
        </w:rPr>
        <w:t xml:space="preserve"> </w:t>
      </w:r>
      <w:r>
        <w:rPr>
          <w:sz w:val="24"/>
        </w:rPr>
        <w:t>находился</w:t>
      </w:r>
      <w:r>
        <w:rPr>
          <w:spacing w:val="-3"/>
          <w:sz w:val="24"/>
        </w:rPr>
        <w:t xml:space="preserve"> </w:t>
      </w:r>
      <w:r>
        <w:rPr>
          <w:sz w:val="24"/>
        </w:rPr>
        <w:t>гость)</w:t>
      </w:r>
      <w:r>
        <w:rPr>
          <w:spacing w:val="-3"/>
          <w:sz w:val="24"/>
        </w:rPr>
        <w:t xml:space="preserve"> </w:t>
      </w:r>
      <w:r>
        <w:rPr>
          <w:sz w:val="24"/>
        </w:rPr>
        <w:t>ставит</w:t>
      </w:r>
      <w:r>
        <w:rPr>
          <w:spacing w:val="-3"/>
          <w:sz w:val="24"/>
        </w:rPr>
        <w:t xml:space="preserve"> </w:t>
      </w:r>
      <w:r>
        <w:rPr>
          <w:sz w:val="24"/>
        </w:rPr>
        <w:t>в разовом</w:t>
      </w:r>
      <w:r>
        <w:rPr>
          <w:spacing w:val="-5"/>
          <w:sz w:val="24"/>
        </w:rPr>
        <w:t xml:space="preserve"> </w:t>
      </w:r>
      <w:r>
        <w:rPr>
          <w:sz w:val="24"/>
        </w:rPr>
        <w:t>пропуске время уб</w:t>
      </w:r>
      <w:r>
        <w:rPr>
          <w:sz w:val="24"/>
        </w:rPr>
        <w:t>ытия гостя и штамп;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8"/>
        </w:tabs>
        <w:ind w:left="948" w:hanging="138"/>
        <w:rPr>
          <w:sz w:val="24"/>
        </w:rPr>
      </w:pPr>
      <w:r>
        <w:rPr>
          <w:sz w:val="24"/>
        </w:rPr>
        <w:t>гость</w:t>
      </w:r>
      <w:r>
        <w:rPr>
          <w:spacing w:val="-1"/>
          <w:sz w:val="24"/>
        </w:rPr>
        <w:t xml:space="preserve"> </w:t>
      </w:r>
      <w:r>
        <w:rPr>
          <w:sz w:val="24"/>
        </w:rPr>
        <w:t>СПA-отеля</w:t>
      </w:r>
      <w:r>
        <w:rPr>
          <w:spacing w:val="2"/>
          <w:sz w:val="24"/>
        </w:rPr>
        <w:t xml:space="preserve"> </w:t>
      </w:r>
      <w:r>
        <w:rPr>
          <w:sz w:val="24"/>
        </w:rPr>
        <w:t>«Острова»</w:t>
      </w:r>
      <w:r>
        <w:rPr>
          <w:spacing w:val="-10"/>
          <w:sz w:val="24"/>
        </w:rPr>
        <w:t xml:space="preserve"> </w:t>
      </w:r>
      <w:r>
        <w:rPr>
          <w:sz w:val="24"/>
        </w:rPr>
        <w:t>направляется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на </w:t>
      </w:r>
      <w:r>
        <w:rPr>
          <w:spacing w:val="-2"/>
          <w:sz w:val="24"/>
        </w:rPr>
        <w:t>выход.</w:t>
      </w:r>
    </w:p>
    <w:p w:rsidR="006D0617" w:rsidRDefault="00E74CCA">
      <w:pPr>
        <w:pStyle w:val="a4"/>
        <w:numPr>
          <w:ilvl w:val="1"/>
          <w:numId w:val="5"/>
        </w:numPr>
        <w:tabs>
          <w:tab w:val="left" w:pos="1350"/>
        </w:tabs>
        <w:spacing w:before="1"/>
        <w:ind w:left="1350" w:hanging="540"/>
        <w:rPr>
          <w:sz w:val="24"/>
        </w:rPr>
      </w:pP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выходе</w:t>
      </w:r>
      <w:r>
        <w:rPr>
          <w:spacing w:val="-2"/>
          <w:sz w:val="24"/>
        </w:rPr>
        <w:t xml:space="preserve"> </w:t>
      </w:r>
      <w:r>
        <w:rPr>
          <w:sz w:val="24"/>
        </w:rPr>
        <w:t>гостя</w:t>
      </w:r>
      <w:r>
        <w:rPr>
          <w:spacing w:val="-2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"/>
          <w:sz w:val="24"/>
        </w:rPr>
        <w:t xml:space="preserve"> </w:t>
      </w:r>
      <w:r>
        <w:rPr>
          <w:sz w:val="24"/>
        </w:rPr>
        <w:t>КПП-</w:t>
      </w:r>
      <w:r>
        <w:rPr>
          <w:spacing w:val="-5"/>
          <w:sz w:val="24"/>
        </w:rPr>
        <w:t>5: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7"/>
        </w:tabs>
        <w:ind w:right="110" w:firstLine="707"/>
        <w:rPr>
          <w:sz w:val="24"/>
        </w:rPr>
      </w:pPr>
      <w:r>
        <w:rPr>
          <w:sz w:val="24"/>
        </w:rPr>
        <w:t>гость предоставляет сотруднику ЧОО на КПП-5 разовый пропуск, который является разрешением на выход гостя;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0"/>
        </w:tabs>
        <w:ind w:right="105" w:firstLine="707"/>
        <w:rPr>
          <w:sz w:val="24"/>
        </w:rPr>
      </w:pPr>
      <w:r>
        <w:rPr>
          <w:sz w:val="24"/>
        </w:rPr>
        <w:t>сотрудник</w:t>
      </w:r>
      <w:r>
        <w:rPr>
          <w:spacing w:val="-8"/>
          <w:sz w:val="24"/>
        </w:rPr>
        <w:t xml:space="preserve"> </w:t>
      </w:r>
      <w:r>
        <w:rPr>
          <w:sz w:val="24"/>
        </w:rPr>
        <w:t>ЧОО</w:t>
      </w:r>
      <w:r>
        <w:rPr>
          <w:spacing w:val="-8"/>
          <w:sz w:val="24"/>
        </w:rPr>
        <w:t xml:space="preserve"> </w:t>
      </w:r>
      <w:r>
        <w:rPr>
          <w:sz w:val="24"/>
        </w:rPr>
        <w:t>КПП-5</w:t>
      </w:r>
      <w:r>
        <w:rPr>
          <w:spacing w:val="-9"/>
          <w:sz w:val="24"/>
        </w:rPr>
        <w:t xml:space="preserve"> </w:t>
      </w:r>
      <w:r>
        <w:rPr>
          <w:sz w:val="24"/>
        </w:rPr>
        <w:t>проверяет</w:t>
      </w:r>
      <w:r>
        <w:rPr>
          <w:spacing w:val="-8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10"/>
          <w:sz w:val="24"/>
        </w:rPr>
        <w:t xml:space="preserve"> </w:t>
      </w:r>
      <w:r>
        <w:rPr>
          <w:sz w:val="24"/>
        </w:rPr>
        <w:t>отметки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r>
        <w:rPr>
          <w:sz w:val="24"/>
        </w:rPr>
        <w:t>разовом</w:t>
      </w:r>
      <w:r>
        <w:rPr>
          <w:spacing w:val="-10"/>
          <w:sz w:val="24"/>
        </w:rPr>
        <w:t xml:space="preserve"> </w:t>
      </w:r>
      <w:r>
        <w:rPr>
          <w:sz w:val="24"/>
        </w:rPr>
        <w:t>пропуске</w:t>
      </w:r>
      <w:r>
        <w:rPr>
          <w:spacing w:val="-10"/>
          <w:sz w:val="24"/>
        </w:rPr>
        <w:t xml:space="preserve"> </w:t>
      </w:r>
      <w:r>
        <w:rPr>
          <w:sz w:val="24"/>
        </w:rPr>
        <w:t>(штамп и</w:t>
      </w:r>
      <w:r>
        <w:rPr>
          <w:spacing w:val="40"/>
          <w:sz w:val="24"/>
        </w:rPr>
        <w:t xml:space="preserve"> </w:t>
      </w:r>
      <w:r>
        <w:rPr>
          <w:sz w:val="24"/>
        </w:rPr>
        <w:t>время</w:t>
      </w:r>
      <w:r>
        <w:rPr>
          <w:spacing w:val="40"/>
          <w:sz w:val="24"/>
        </w:rPr>
        <w:t xml:space="preserve"> </w:t>
      </w:r>
      <w:r>
        <w:rPr>
          <w:sz w:val="24"/>
        </w:rPr>
        <w:t>выхода)</w:t>
      </w:r>
      <w:r>
        <w:rPr>
          <w:spacing w:val="40"/>
          <w:sz w:val="24"/>
        </w:rPr>
        <w:t xml:space="preserve"> </w:t>
      </w:r>
      <w:r>
        <w:rPr>
          <w:sz w:val="24"/>
        </w:rPr>
        <w:t>администратора</w:t>
      </w:r>
      <w:r>
        <w:rPr>
          <w:spacing w:val="40"/>
          <w:sz w:val="24"/>
        </w:rPr>
        <w:t xml:space="preserve"> </w:t>
      </w:r>
      <w:r>
        <w:rPr>
          <w:sz w:val="24"/>
        </w:rPr>
        <w:t>СПA-отеля</w:t>
      </w:r>
      <w:r>
        <w:rPr>
          <w:spacing w:val="77"/>
          <w:sz w:val="24"/>
        </w:rPr>
        <w:t xml:space="preserve"> </w:t>
      </w:r>
      <w:r>
        <w:rPr>
          <w:sz w:val="24"/>
        </w:rPr>
        <w:t>«Острова»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СПА-центра</w:t>
      </w:r>
      <w:r>
        <w:rPr>
          <w:spacing w:val="77"/>
          <w:sz w:val="24"/>
        </w:rPr>
        <w:t xml:space="preserve"> </w:t>
      </w:r>
      <w:r>
        <w:rPr>
          <w:sz w:val="24"/>
        </w:rPr>
        <w:t>«Лусон»</w:t>
      </w:r>
      <w:r>
        <w:rPr>
          <w:spacing w:val="40"/>
          <w:sz w:val="24"/>
        </w:rPr>
        <w:t xml:space="preserve"> </w:t>
      </w:r>
      <w:r>
        <w:rPr>
          <w:sz w:val="24"/>
        </w:rPr>
        <w:t>(в зависимости от того, где находился гость);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61"/>
        </w:tabs>
        <w:ind w:right="107" w:firstLine="707"/>
        <w:rPr>
          <w:sz w:val="24"/>
        </w:rPr>
      </w:pPr>
      <w:r>
        <w:rPr>
          <w:sz w:val="24"/>
        </w:rPr>
        <w:t>в случае отсутствия отметки администратора на разовом пропуске при выходе гостя, сотрудник ЧОО КПП-5 по тел. 11-</w:t>
      </w:r>
      <w:r>
        <w:rPr>
          <w:sz w:val="24"/>
        </w:rPr>
        <w:t>99 (основной, либо дополнительный 98-01) связывается с администратором СПA-отеля «Острова», информирует его об отсутствии отметки и выясняет причину.</w:t>
      </w:r>
    </w:p>
    <w:p w:rsidR="006D0617" w:rsidRDefault="00E74CCA">
      <w:pPr>
        <w:pStyle w:val="a3"/>
        <w:ind w:right="111"/>
      </w:pPr>
      <w:r>
        <w:t>После</w:t>
      </w:r>
      <w:r>
        <w:rPr>
          <w:spacing w:val="-8"/>
        </w:rPr>
        <w:t xml:space="preserve"> </w:t>
      </w:r>
      <w:r>
        <w:t>выяснения</w:t>
      </w:r>
      <w:r>
        <w:rPr>
          <w:spacing w:val="-6"/>
        </w:rPr>
        <w:t xml:space="preserve"> </w:t>
      </w:r>
      <w:r>
        <w:t>обстоятельств</w:t>
      </w:r>
      <w:r>
        <w:rPr>
          <w:spacing w:val="-6"/>
        </w:rPr>
        <w:t xml:space="preserve"> </w:t>
      </w:r>
      <w:r>
        <w:t>вносит</w:t>
      </w:r>
      <w:r>
        <w:rPr>
          <w:spacing w:val="-6"/>
        </w:rPr>
        <w:t xml:space="preserve"> </w:t>
      </w:r>
      <w:r>
        <w:t>все</w:t>
      </w:r>
      <w:r>
        <w:rPr>
          <w:spacing w:val="-8"/>
        </w:rPr>
        <w:t xml:space="preserve"> </w:t>
      </w:r>
      <w:r>
        <w:t>необходимые</w:t>
      </w:r>
      <w:r>
        <w:rPr>
          <w:spacing w:val="-8"/>
        </w:rPr>
        <w:t xml:space="preserve"> </w:t>
      </w:r>
      <w:r>
        <w:t>записи,</w:t>
      </w:r>
      <w:r>
        <w:rPr>
          <w:spacing w:val="-9"/>
        </w:rPr>
        <w:t xml:space="preserve"> </w:t>
      </w:r>
      <w:r>
        <w:t>изымает</w:t>
      </w:r>
      <w:r>
        <w:rPr>
          <w:spacing w:val="-4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гостя разовый пропуск, открывает ту</w:t>
      </w:r>
      <w:r>
        <w:t>рникет.</w:t>
      </w:r>
    </w:p>
    <w:p w:rsidR="006D0617" w:rsidRDefault="00E74CCA">
      <w:pPr>
        <w:pStyle w:val="a4"/>
        <w:numPr>
          <w:ilvl w:val="1"/>
          <w:numId w:val="5"/>
        </w:numPr>
        <w:tabs>
          <w:tab w:val="left" w:pos="1349"/>
        </w:tabs>
        <w:ind w:right="116" w:firstLine="707"/>
        <w:rPr>
          <w:sz w:val="24"/>
        </w:rPr>
      </w:pPr>
      <w:r>
        <w:rPr>
          <w:sz w:val="24"/>
        </w:rPr>
        <w:t>Порядок оформления разовых пропусков для гостей, посещающих проживающих в СПА-отеле «Острова»: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71"/>
        </w:tabs>
        <w:ind w:right="110" w:firstLine="707"/>
        <w:rPr>
          <w:sz w:val="24"/>
        </w:rPr>
      </w:pPr>
      <w:r>
        <w:rPr>
          <w:sz w:val="24"/>
        </w:rPr>
        <w:t>сотрудник ЧОО КПП-5 по тел. 11-99 (основной, либо дополнительный 98-01) получает подтверждение у администратора СПA-отеля «Острова» о проживании посещаемого гостя в отеле;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56"/>
        </w:tabs>
        <w:spacing w:before="1"/>
        <w:ind w:right="111" w:firstLine="707"/>
        <w:rPr>
          <w:sz w:val="24"/>
        </w:rPr>
      </w:pPr>
      <w:r>
        <w:rPr>
          <w:sz w:val="24"/>
        </w:rPr>
        <w:t xml:space="preserve">администратор СПA-отеля «Острова» уточняет у проживающего в отеле гостя, ожидает ли </w:t>
      </w:r>
      <w:r>
        <w:rPr>
          <w:sz w:val="24"/>
        </w:rPr>
        <w:t>тот гостей и при одобрении посещения сообщает на КПП-5 о возможности прохода (проезда) гостей на территорию;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32"/>
        </w:tabs>
        <w:ind w:right="115" w:firstLine="707"/>
        <w:rPr>
          <w:sz w:val="24"/>
        </w:rPr>
      </w:pPr>
      <w:r>
        <w:rPr>
          <w:spacing w:val="-2"/>
          <w:sz w:val="24"/>
        </w:rPr>
        <w:t>сотрудник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ЧОО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КПП–5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записывает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данные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гостей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Журнал,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оформляет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 xml:space="preserve">разовый </w:t>
      </w:r>
      <w:r>
        <w:rPr>
          <w:sz w:val="24"/>
        </w:rPr>
        <w:t>пропуск и пропускает их на территорию;</w:t>
      </w:r>
    </w:p>
    <w:p w:rsidR="006D0617" w:rsidRDefault="00E74CCA">
      <w:pPr>
        <w:pStyle w:val="a4"/>
        <w:numPr>
          <w:ilvl w:val="2"/>
          <w:numId w:val="5"/>
        </w:numPr>
        <w:tabs>
          <w:tab w:val="left" w:pos="947"/>
        </w:tabs>
        <w:ind w:right="114" w:firstLine="707"/>
        <w:rPr>
          <w:sz w:val="24"/>
        </w:rPr>
      </w:pPr>
      <w:r>
        <w:rPr>
          <w:sz w:val="24"/>
        </w:rPr>
        <w:t>при убытии гостей сотрудник ЧОО на КПП-5 ставит в Журнале время убытия гостей, изымает разовый пропуск.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286"/>
        </w:tabs>
        <w:ind w:right="110" w:firstLine="767"/>
        <w:jc w:val="both"/>
      </w:pPr>
      <w:r>
        <w:t>Порядок посещения СПА-центра «Лусон», баров и ресторанов отеля гостями, отдыхающими в Обществе</w:t>
      </w:r>
    </w:p>
    <w:p w:rsidR="006D0617" w:rsidRDefault="00E74CCA">
      <w:pPr>
        <w:pStyle w:val="a4"/>
        <w:numPr>
          <w:ilvl w:val="1"/>
          <w:numId w:val="4"/>
        </w:numPr>
        <w:tabs>
          <w:tab w:val="left" w:pos="1337"/>
        </w:tabs>
        <w:spacing w:before="271"/>
        <w:ind w:right="107" w:firstLine="707"/>
        <w:rPr>
          <w:sz w:val="24"/>
        </w:rPr>
      </w:pPr>
      <w:r>
        <w:rPr>
          <w:sz w:val="24"/>
        </w:rPr>
        <w:t>Гость,</w:t>
      </w:r>
      <w:r>
        <w:rPr>
          <w:spacing w:val="-15"/>
          <w:sz w:val="24"/>
        </w:rPr>
        <w:t xml:space="preserve"> </w:t>
      </w:r>
      <w:r>
        <w:rPr>
          <w:sz w:val="24"/>
        </w:rPr>
        <w:t>проживающий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Обществе</w:t>
      </w:r>
      <w:r>
        <w:rPr>
          <w:spacing w:val="-15"/>
          <w:sz w:val="24"/>
        </w:rPr>
        <w:t xml:space="preserve"> </w:t>
      </w:r>
      <w:r>
        <w:rPr>
          <w:sz w:val="24"/>
        </w:rPr>
        <w:t>(в</w:t>
      </w:r>
      <w:r>
        <w:rPr>
          <w:spacing w:val="-15"/>
          <w:sz w:val="24"/>
        </w:rPr>
        <w:t xml:space="preserve"> </w:t>
      </w:r>
      <w:r>
        <w:rPr>
          <w:sz w:val="24"/>
        </w:rPr>
        <w:t>корпусах</w:t>
      </w:r>
      <w:r>
        <w:rPr>
          <w:spacing w:val="-15"/>
          <w:sz w:val="24"/>
        </w:rPr>
        <w:t xml:space="preserve"> </w:t>
      </w:r>
      <w:r>
        <w:rPr>
          <w:sz w:val="24"/>
        </w:rPr>
        <w:t>4,</w:t>
      </w:r>
      <w:r>
        <w:rPr>
          <w:spacing w:val="-15"/>
          <w:sz w:val="24"/>
        </w:rPr>
        <w:t xml:space="preserve"> </w:t>
      </w:r>
      <w:r>
        <w:rPr>
          <w:sz w:val="24"/>
        </w:rPr>
        <w:t>5,</w:t>
      </w:r>
      <w:r>
        <w:rPr>
          <w:spacing w:val="-15"/>
          <w:sz w:val="24"/>
        </w:rPr>
        <w:t xml:space="preserve"> </w:t>
      </w:r>
      <w:r>
        <w:rPr>
          <w:sz w:val="24"/>
        </w:rPr>
        <w:t>6,</w:t>
      </w:r>
      <w:r>
        <w:rPr>
          <w:spacing w:val="-15"/>
          <w:sz w:val="24"/>
        </w:rPr>
        <w:t xml:space="preserve"> </w:t>
      </w:r>
      <w:r>
        <w:rPr>
          <w:sz w:val="24"/>
        </w:rPr>
        <w:t>7),</w:t>
      </w:r>
      <w:r>
        <w:rPr>
          <w:spacing w:val="-15"/>
          <w:sz w:val="24"/>
        </w:rPr>
        <w:t xml:space="preserve"> </w:t>
      </w:r>
      <w:r>
        <w:rPr>
          <w:sz w:val="24"/>
        </w:rPr>
        <w:t>д</w:t>
      </w:r>
      <w:r>
        <w:rPr>
          <w:sz w:val="24"/>
        </w:rPr>
        <w:t>ля</w:t>
      </w:r>
      <w:r>
        <w:rPr>
          <w:spacing w:val="-15"/>
          <w:sz w:val="24"/>
        </w:rPr>
        <w:t xml:space="preserve"> </w:t>
      </w:r>
      <w:r>
        <w:rPr>
          <w:sz w:val="24"/>
        </w:rPr>
        <w:t>посещения</w:t>
      </w:r>
      <w:r>
        <w:rPr>
          <w:spacing w:val="-15"/>
          <w:sz w:val="24"/>
        </w:rPr>
        <w:t xml:space="preserve"> </w:t>
      </w:r>
      <w:r>
        <w:rPr>
          <w:sz w:val="24"/>
        </w:rPr>
        <w:t>СПA- центра «Лусон», предъявляет сотруднику ЧОО на КПП-7 электронную карту гостя, называет свои ФИО, корпус и номер проживания.</w:t>
      </w:r>
    </w:p>
    <w:p w:rsidR="006D0617" w:rsidRDefault="00E74CCA">
      <w:pPr>
        <w:pStyle w:val="a4"/>
        <w:numPr>
          <w:ilvl w:val="1"/>
          <w:numId w:val="4"/>
        </w:numPr>
        <w:tabs>
          <w:tab w:val="left" w:pos="1350"/>
        </w:tabs>
        <w:ind w:left="1350" w:hanging="540"/>
        <w:rPr>
          <w:sz w:val="24"/>
        </w:rPr>
      </w:pPr>
      <w:r>
        <w:rPr>
          <w:sz w:val="24"/>
        </w:rPr>
        <w:t>Сотрудник</w:t>
      </w:r>
      <w:r>
        <w:rPr>
          <w:spacing w:val="-4"/>
          <w:sz w:val="24"/>
        </w:rPr>
        <w:t xml:space="preserve"> </w:t>
      </w:r>
      <w:r>
        <w:rPr>
          <w:sz w:val="24"/>
        </w:rPr>
        <w:t>ЧОО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КПП-</w:t>
      </w:r>
      <w:r>
        <w:rPr>
          <w:spacing w:val="-5"/>
          <w:sz w:val="24"/>
        </w:rPr>
        <w:t>7:</w:t>
      </w:r>
    </w:p>
    <w:p w:rsidR="006D0617" w:rsidRDefault="00E74CCA">
      <w:pPr>
        <w:pStyle w:val="a4"/>
        <w:numPr>
          <w:ilvl w:val="2"/>
          <w:numId w:val="4"/>
        </w:numPr>
        <w:tabs>
          <w:tab w:val="left" w:pos="935"/>
        </w:tabs>
        <w:ind w:right="116" w:firstLine="707"/>
        <w:jc w:val="left"/>
        <w:rPr>
          <w:sz w:val="24"/>
        </w:rPr>
      </w:pPr>
      <w:r>
        <w:rPr>
          <w:sz w:val="24"/>
        </w:rPr>
        <w:t>заносит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5"/>
          <w:sz w:val="24"/>
        </w:rPr>
        <w:t xml:space="preserve"> </w:t>
      </w:r>
      <w:r>
        <w:rPr>
          <w:sz w:val="24"/>
        </w:rPr>
        <w:t>гостя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Журнал,</w:t>
      </w:r>
      <w:r>
        <w:rPr>
          <w:spacing w:val="-14"/>
          <w:sz w:val="24"/>
        </w:rPr>
        <w:t xml:space="preserve"> </w:t>
      </w:r>
      <w:r>
        <w:rPr>
          <w:sz w:val="24"/>
        </w:rPr>
        <w:t>оформляет</w:t>
      </w:r>
      <w:r>
        <w:rPr>
          <w:spacing w:val="-15"/>
          <w:sz w:val="24"/>
        </w:rPr>
        <w:t xml:space="preserve"> </w:t>
      </w:r>
      <w:r>
        <w:rPr>
          <w:sz w:val="24"/>
        </w:rPr>
        <w:t>разовый</w:t>
      </w:r>
      <w:r>
        <w:rPr>
          <w:spacing w:val="-15"/>
          <w:sz w:val="24"/>
        </w:rPr>
        <w:t xml:space="preserve"> </w:t>
      </w:r>
      <w:r>
        <w:rPr>
          <w:sz w:val="24"/>
        </w:rPr>
        <w:t>пропуск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выдаёт</w:t>
      </w:r>
      <w:r>
        <w:rPr>
          <w:spacing w:val="-15"/>
          <w:sz w:val="24"/>
        </w:rPr>
        <w:t xml:space="preserve"> </w:t>
      </w:r>
      <w:r>
        <w:rPr>
          <w:sz w:val="24"/>
        </w:rPr>
        <w:t>его</w:t>
      </w:r>
      <w:r>
        <w:rPr>
          <w:spacing w:val="-15"/>
          <w:sz w:val="24"/>
        </w:rPr>
        <w:t xml:space="preserve"> </w:t>
      </w:r>
      <w:r>
        <w:rPr>
          <w:sz w:val="24"/>
        </w:rPr>
        <w:t>гостю, пропускает чер</w:t>
      </w:r>
      <w:r>
        <w:rPr>
          <w:sz w:val="24"/>
        </w:rPr>
        <w:t>ез турникет в СПA-отель «Острова»;</w:t>
      </w:r>
    </w:p>
    <w:p w:rsidR="006D0617" w:rsidRDefault="00E74CCA">
      <w:pPr>
        <w:pStyle w:val="a4"/>
        <w:numPr>
          <w:ilvl w:val="2"/>
          <w:numId w:val="4"/>
        </w:numPr>
        <w:tabs>
          <w:tab w:val="left" w:pos="940"/>
        </w:tabs>
        <w:spacing w:before="1"/>
        <w:ind w:right="115" w:firstLine="707"/>
        <w:jc w:val="left"/>
        <w:rPr>
          <w:sz w:val="24"/>
        </w:rPr>
      </w:pPr>
      <w:r>
        <w:rPr>
          <w:sz w:val="24"/>
        </w:rPr>
        <w:t>при</w:t>
      </w:r>
      <w:r>
        <w:rPr>
          <w:spacing w:val="-10"/>
          <w:sz w:val="24"/>
        </w:rPr>
        <w:t xml:space="preserve"> </w:t>
      </w:r>
      <w:r>
        <w:rPr>
          <w:sz w:val="24"/>
        </w:rPr>
        <w:t>выходе</w:t>
      </w:r>
      <w:r>
        <w:rPr>
          <w:spacing w:val="-11"/>
          <w:sz w:val="24"/>
        </w:rPr>
        <w:t xml:space="preserve"> </w:t>
      </w:r>
      <w:r>
        <w:rPr>
          <w:sz w:val="24"/>
        </w:rPr>
        <w:t>гостя</w:t>
      </w:r>
      <w:r>
        <w:rPr>
          <w:spacing w:val="-10"/>
          <w:sz w:val="24"/>
        </w:rPr>
        <w:t xml:space="preserve"> </w:t>
      </w:r>
      <w:r>
        <w:rPr>
          <w:sz w:val="24"/>
        </w:rPr>
        <w:t>изымает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15"/>
          <w:sz w:val="24"/>
        </w:rPr>
        <w:t xml:space="preserve"> </w:t>
      </w:r>
      <w:r>
        <w:rPr>
          <w:sz w:val="24"/>
        </w:rPr>
        <w:t>него</w:t>
      </w:r>
      <w:r>
        <w:rPr>
          <w:spacing w:val="-11"/>
          <w:sz w:val="24"/>
        </w:rPr>
        <w:t xml:space="preserve"> </w:t>
      </w:r>
      <w:r>
        <w:rPr>
          <w:sz w:val="24"/>
        </w:rPr>
        <w:t>оформленный</w:t>
      </w:r>
      <w:r>
        <w:rPr>
          <w:spacing w:val="-10"/>
          <w:sz w:val="24"/>
        </w:rPr>
        <w:t xml:space="preserve"> </w:t>
      </w:r>
      <w:r>
        <w:rPr>
          <w:sz w:val="24"/>
        </w:rPr>
        <w:t>разовый</w:t>
      </w:r>
      <w:r>
        <w:rPr>
          <w:spacing w:val="-10"/>
          <w:sz w:val="24"/>
        </w:rPr>
        <w:t xml:space="preserve"> </w:t>
      </w:r>
      <w:r>
        <w:rPr>
          <w:sz w:val="24"/>
        </w:rPr>
        <w:t>пропуск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обязательной отметкой администратора СПA-отеля «Острова» или СПA-центра «Лусон»;</w:t>
      </w:r>
    </w:p>
    <w:p w:rsidR="006D0617" w:rsidRDefault="00E74CCA">
      <w:pPr>
        <w:pStyle w:val="a4"/>
        <w:numPr>
          <w:ilvl w:val="2"/>
          <w:numId w:val="4"/>
        </w:numPr>
        <w:tabs>
          <w:tab w:val="left" w:pos="948"/>
        </w:tabs>
        <w:ind w:left="948" w:hanging="138"/>
        <w:jc w:val="left"/>
        <w:rPr>
          <w:sz w:val="24"/>
        </w:rPr>
      </w:pPr>
      <w:r>
        <w:rPr>
          <w:sz w:val="24"/>
        </w:rPr>
        <w:t>ставит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Журнале</w:t>
      </w:r>
      <w:r>
        <w:rPr>
          <w:spacing w:val="-3"/>
          <w:sz w:val="24"/>
        </w:rPr>
        <w:t xml:space="preserve"> </w:t>
      </w:r>
      <w:r>
        <w:rPr>
          <w:sz w:val="24"/>
        </w:rPr>
        <w:t>время</w:t>
      </w:r>
      <w:r>
        <w:rPr>
          <w:spacing w:val="-3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убытия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провожает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территорию</w:t>
      </w:r>
      <w:r>
        <w:rPr>
          <w:spacing w:val="-2"/>
          <w:sz w:val="24"/>
        </w:rPr>
        <w:t xml:space="preserve"> Общества;</w:t>
      </w:r>
    </w:p>
    <w:p w:rsidR="006D0617" w:rsidRDefault="00E74CCA">
      <w:pPr>
        <w:pStyle w:val="a4"/>
        <w:numPr>
          <w:ilvl w:val="2"/>
          <w:numId w:val="4"/>
        </w:numPr>
        <w:tabs>
          <w:tab w:val="left" w:pos="947"/>
        </w:tabs>
        <w:ind w:right="119" w:firstLine="707"/>
        <w:jc w:val="left"/>
        <w:rPr>
          <w:sz w:val="24"/>
        </w:rPr>
      </w:pPr>
      <w:r>
        <w:rPr>
          <w:sz w:val="24"/>
        </w:rPr>
        <w:t>архивирование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хранение</w:t>
      </w:r>
      <w:r>
        <w:rPr>
          <w:spacing w:val="40"/>
          <w:sz w:val="24"/>
        </w:rPr>
        <w:t xml:space="preserve"> </w:t>
      </w:r>
      <w:r>
        <w:rPr>
          <w:sz w:val="24"/>
        </w:rPr>
        <w:t>пропусков</w:t>
      </w:r>
      <w:r>
        <w:rPr>
          <w:spacing w:val="40"/>
          <w:sz w:val="24"/>
        </w:rPr>
        <w:t xml:space="preserve"> </w:t>
      </w:r>
      <w:r>
        <w:rPr>
          <w:sz w:val="24"/>
        </w:rPr>
        <w:t>ведется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40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аудита </w:t>
      </w:r>
      <w:r>
        <w:rPr>
          <w:spacing w:val="-2"/>
          <w:sz w:val="24"/>
        </w:rPr>
        <w:t>Общества.</w:t>
      </w:r>
    </w:p>
    <w:p w:rsidR="006D0617" w:rsidRDefault="006D0617">
      <w:pPr>
        <w:rPr>
          <w:sz w:val="24"/>
        </w:rPr>
        <w:sectPr w:rsidR="006D0617">
          <w:pgSz w:w="11910" w:h="16840"/>
          <w:pgMar w:top="1040" w:right="1020" w:bottom="780" w:left="1600" w:header="0" w:footer="590" w:gutter="0"/>
          <w:cols w:space="720"/>
        </w:sectPr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170"/>
        </w:tabs>
        <w:spacing w:before="70"/>
        <w:ind w:left="1170" w:hanging="360"/>
        <w:jc w:val="both"/>
      </w:pPr>
      <w:r>
        <w:lastRenderedPageBreak/>
        <w:t>Порядок</w:t>
      </w:r>
      <w:r>
        <w:rPr>
          <w:spacing w:val="-6"/>
        </w:rPr>
        <w:t xml:space="preserve"> </w:t>
      </w:r>
      <w:r>
        <w:t>проезда</w:t>
      </w:r>
      <w:r>
        <w:rPr>
          <w:spacing w:val="-2"/>
        </w:rPr>
        <w:t xml:space="preserve"> </w:t>
      </w:r>
      <w:r>
        <w:t>автомашин</w:t>
      </w:r>
      <w:r>
        <w:rPr>
          <w:spacing w:val="-1"/>
        </w:rPr>
        <w:t xml:space="preserve"> </w:t>
      </w:r>
      <w:r>
        <w:t>«Такси»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гостями</w:t>
      </w:r>
      <w:r>
        <w:rPr>
          <w:spacing w:val="-3"/>
        </w:rPr>
        <w:t xml:space="preserve"> </w:t>
      </w:r>
      <w:r>
        <w:t>СПА –</w:t>
      </w:r>
      <w:r>
        <w:rPr>
          <w:spacing w:val="-2"/>
        </w:rPr>
        <w:t xml:space="preserve"> </w:t>
      </w:r>
      <w:r>
        <w:t>отеля</w:t>
      </w:r>
      <w:r>
        <w:rPr>
          <w:spacing w:val="-1"/>
        </w:rPr>
        <w:t xml:space="preserve"> </w:t>
      </w:r>
      <w:r>
        <w:rPr>
          <w:spacing w:val="-2"/>
        </w:rPr>
        <w:t>«Острова»</w:t>
      </w:r>
    </w:p>
    <w:p w:rsidR="006D0617" w:rsidRDefault="00E74CCA">
      <w:pPr>
        <w:pStyle w:val="a4"/>
        <w:numPr>
          <w:ilvl w:val="1"/>
          <w:numId w:val="3"/>
        </w:numPr>
        <w:tabs>
          <w:tab w:val="left" w:pos="1349"/>
        </w:tabs>
        <w:spacing w:before="271"/>
        <w:ind w:right="114" w:firstLine="707"/>
        <w:rPr>
          <w:sz w:val="24"/>
        </w:rPr>
      </w:pPr>
      <w:r>
        <w:rPr>
          <w:sz w:val="24"/>
        </w:rPr>
        <w:t>Пропуск</w:t>
      </w:r>
      <w:r>
        <w:rPr>
          <w:spacing w:val="-6"/>
          <w:sz w:val="24"/>
        </w:rPr>
        <w:t xml:space="preserve"> </w:t>
      </w:r>
      <w:r>
        <w:rPr>
          <w:sz w:val="24"/>
        </w:rPr>
        <w:t>автомашин</w:t>
      </w:r>
      <w:r>
        <w:rPr>
          <w:spacing w:val="-6"/>
          <w:sz w:val="24"/>
        </w:rPr>
        <w:t xml:space="preserve"> </w:t>
      </w:r>
      <w:r>
        <w:rPr>
          <w:sz w:val="24"/>
        </w:rPr>
        <w:t>такси</w:t>
      </w:r>
      <w:r>
        <w:rPr>
          <w:spacing w:val="-6"/>
          <w:sz w:val="24"/>
        </w:rPr>
        <w:t xml:space="preserve"> </w:t>
      </w:r>
      <w:r>
        <w:rPr>
          <w:sz w:val="24"/>
        </w:rPr>
        <w:t>(далее</w:t>
      </w:r>
      <w:r>
        <w:rPr>
          <w:spacing w:val="-5"/>
          <w:sz w:val="24"/>
        </w:rPr>
        <w:t xml:space="preserve"> </w:t>
      </w:r>
      <w:r>
        <w:rPr>
          <w:sz w:val="24"/>
        </w:rPr>
        <w:t>–Такси)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6"/>
          <w:sz w:val="24"/>
        </w:rPr>
        <w:t xml:space="preserve"> </w:t>
      </w:r>
      <w:r>
        <w:rPr>
          <w:sz w:val="24"/>
        </w:rPr>
        <w:t>через</w:t>
      </w:r>
      <w:r>
        <w:rPr>
          <w:spacing w:val="-6"/>
          <w:sz w:val="24"/>
        </w:rPr>
        <w:t xml:space="preserve"> </w:t>
      </w:r>
      <w:r>
        <w:rPr>
          <w:sz w:val="24"/>
        </w:rPr>
        <w:t>шлагбаум</w:t>
      </w:r>
      <w:r>
        <w:rPr>
          <w:spacing w:val="-7"/>
          <w:sz w:val="24"/>
        </w:rPr>
        <w:t xml:space="preserve"> </w:t>
      </w:r>
      <w:r>
        <w:rPr>
          <w:sz w:val="24"/>
        </w:rPr>
        <w:t>и автоматические ворота КПП-5 и КПП-7 Общества.</w:t>
      </w:r>
    </w:p>
    <w:p w:rsidR="006D0617" w:rsidRDefault="00E74CCA">
      <w:pPr>
        <w:pStyle w:val="a4"/>
        <w:numPr>
          <w:ilvl w:val="1"/>
          <w:numId w:val="3"/>
        </w:numPr>
        <w:tabs>
          <w:tab w:val="left" w:pos="1372"/>
        </w:tabs>
        <w:ind w:right="110" w:firstLine="707"/>
        <w:rPr>
          <w:sz w:val="24"/>
        </w:rPr>
      </w:pPr>
      <w:r>
        <w:rPr>
          <w:sz w:val="24"/>
        </w:rPr>
        <w:t>При заказе Такси гостем СПA-отеля «Острова» через ресепшн, сотрудник службы</w:t>
      </w:r>
      <w:r>
        <w:rPr>
          <w:spacing w:val="40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информирует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телефону сотрудников</w:t>
      </w:r>
      <w:r>
        <w:rPr>
          <w:spacing w:val="40"/>
          <w:sz w:val="24"/>
        </w:rPr>
        <w:t xml:space="preserve"> </w:t>
      </w:r>
      <w:r>
        <w:rPr>
          <w:sz w:val="24"/>
        </w:rPr>
        <w:t>ЧОО</w:t>
      </w:r>
      <w:r>
        <w:rPr>
          <w:spacing w:val="40"/>
          <w:sz w:val="24"/>
        </w:rPr>
        <w:t xml:space="preserve"> </w:t>
      </w:r>
      <w:r>
        <w:rPr>
          <w:sz w:val="24"/>
        </w:rPr>
        <w:t>на КПП-5</w:t>
      </w:r>
      <w:r>
        <w:rPr>
          <w:spacing w:val="40"/>
          <w:sz w:val="24"/>
        </w:rPr>
        <w:t xml:space="preserve"> </w:t>
      </w:r>
      <w:r>
        <w:rPr>
          <w:sz w:val="24"/>
        </w:rPr>
        <w:t>(или КПП-7) о планируемом заезде автомашины и сообщает ориентировочное в</w:t>
      </w:r>
      <w:r>
        <w:rPr>
          <w:sz w:val="24"/>
        </w:rPr>
        <w:t>ремя прибытия и государственный регистрационный номер автомобиля. По прибытию автомобиля</w:t>
      </w:r>
      <w:r>
        <w:rPr>
          <w:spacing w:val="-10"/>
          <w:sz w:val="24"/>
        </w:rPr>
        <w:t xml:space="preserve"> </w:t>
      </w:r>
      <w:r>
        <w:rPr>
          <w:sz w:val="24"/>
        </w:rPr>
        <w:t>сотрудник</w:t>
      </w:r>
      <w:r>
        <w:rPr>
          <w:spacing w:val="-10"/>
          <w:sz w:val="24"/>
        </w:rPr>
        <w:t xml:space="preserve"> </w:t>
      </w:r>
      <w:r>
        <w:rPr>
          <w:sz w:val="24"/>
        </w:rPr>
        <w:t>ЧОО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КПП-5</w:t>
      </w:r>
      <w:r>
        <w:rPr>
          <w:spacing w:val="-11"/>
          <w:sz w:val="24"/>
        </w:rPr>
        <w:t xml:space="preserve"> </w:t>
      </w:r>
      <w:r>
        <w:rPr>
          <w:sz w:val="24"/>
        </w:rPr>
        <w:t>вносит</w:t>
      </w:r>
      <w:r>
        <w:rPr>
          <w:spacing w:val="-8"/>
          <w:sz w:val="24"/>
        </w:rPr>
        <w:t xml:space="preserve"> </w:t>
      </w:r>
      <w:r>
        <w:rPr>
          <w:sz w:val="24"/>
        </w:rPr>
        <w:t>соответствующие</w:t>
      </w:r>
      <w:r>
        <w:rPr>
          <w:spacing w:val="-9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2"/>
          <w:sz w:val="24"/>
        </w:rPr>
        <w:t xml:space="preserve"> </w:t>
      </w:r>
      <w:r>
        <w:rPr>
          <w:sz w:val="24"/>
        </w:rPr>
        <w:t>об</w:t>
      </w:r>
      <w:r>
        <w:rPr>
          <w:spacing w:val="-8"/>
          <w:sz w:val="24"/>
        </w:rPr>
        <w:t xml:space="preserve"> </w:t>
      </w:r>
      <w:r>
        <w:rPr>
          <w:sz w:val="24"/>
        </w:rPr>
        <w:t>автомобиле</w:t>
      </w:r>
      <w:r>
        <w:rPr>
          <w:spacing w:val="-9"/>
          <w:sz w:val="24"/>
        </w:rPr>
        <w:t xml:space="preserve"> </w:t>
      </w:r>
      <w:r>
        <w:rPr>
          <w:sz w:val="24"/>
        </w:rPr>
        <w:t>в Журнал и сообщает водителю маршрут движения. При выезде – записывает время убытия автомобиля.</w:t>
      </w:r>
    </w:p>
    <w:p w:rsidR="006D0617" w:rsidRDefault="00E74CCA">
      <w:pPr>
        <w:pStyle w:val="a4"/>
        <w:numPr>
          <w:ilvl w:val="1"/>
          <w:numId w:val="3"/>
        </w:numPr>
        <w:tabs>
          <w:tab w:val="left" w:pos="1344"/>
        </w:tabs>
        <w:ind w:right="109" w:firstLine="707"/>
        <w:rPr>
          <w:sz w:val="24"/>
        </w:rPr>
      </w:pPr>
      <w:r>
        <w:rPr>
          <w:sz w:val="24"/>
        </w:rPr>
        <w:t>При</w:t>
      </w:r>
      <w:r>
        <w:rPr>
          <w:spacing w:val="-9"/>
          <w:sz w:val="24"/>
        </w:rPr>
        <w:t xml:space="preserve"> </w:t>
      </w:r>
      <w:r>
        <w:rPr>
          <w:sz w:val="24"/>
        </w:rPr>
        <w:t>заказе</w:t>
      </w:r>
      <w:r>
        <w:rPr>
          <w:spacing w:val="-10"/>
          <w:sz w:val="24"/>
        </w:rPr>
        <w:t xml:space="preserve"> </w:t>
      </w:r>
      <w:r>
        <w:rPr>
          <w:sz w:val="24"/>
        </w:rPr>
        <w:t>Такси</w:t>
      </w:r>
      <w:r>
        <w:rPr>
          <w:spacing w:val="-8"/>
          <w:sz w:val="24"/>
        </w:rPr>
        <w:t xml:space="preserve"> </w:t>
      </w:r>
      <w:r>
        <w:rPr>
          <w:sz w:val="24"/>
        </w:rPr>
        <w:t>гостем</w:t>
      </w:r>
      <w:r>
        <w:rPr>
          <w:spacing w:val="-10"/>
          <w:sz w:val="24"/>
        </w:rPr>
        <w:t xml:space="preserve"> </w:t>
      </w:r>
      <w:r>
        <w:rPr>
          <w:sz w:val="24"/>
        </w:rPr>
        <w:t>сотрудник</w:t>
      </w:r>
      <w:r>
        <w:rPr>
          <w:spacing w:val="-9"/>
          <w:sz w:val="24"/>
        </w:rPr>
        <w:t xml:space="preserve"> </w:t>
      </w:r>
      <w:r>
        <w:rPr>
          <w:sz w:val="24"/>
        </w:rPr>
        <w:t>ЧОО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r>
        <w:rPr>
          <w:sz w:val="24"/>
        </w:rPr>
        <w:t>КПП-5,</w:t>
      </w:r>
      <w:r>
        <w:rPr>
          <w:spacing w:val="-9"/>
          <w:sz w:val="24"/>
        </w:rPr>
        <w:t xml:space="preserve"> </w:t>
      </w:r>
      <w:r>
        <w:rPr>
          <w:sz w:val="24"/>
        </w:rPr>
        <w:t>получив</w:t>
      </w:r>
      <w:r>
        <w:rPr>
          <w:spacing w:val="-10"/>
          <w:sz w:val="24"/>
        </w:rPr>
        <w:t xml:space="preserve"> </w:t>
      </w:r>
      <w:r>
        <w:rPr>
          <w:sz w:val="24"/>
        </w:rPr>
        <w:t>подтверждение о заказе (наличие информации на электронном</w:t>
      </w:r>
      <w:r>
        <w:rPr>
          <w:spacing w:val="-1"/>
          <w:sz w:val="24"/>
        </w:rPr>
        <w:t xml:space="preserve"> </w:t>
      </w:r>
      <w:r>
        <w:rPr>
          <w:sz w:val="24"/>
        </w:rPr>
        <w:t>носителе у водителя автомобиля, звонка гостю через ресепшн СПА-отеля «Острова», а также иных источников информации), вносит соответствующие данные об автомобиле в Журнал и сообщает водителю маршрут движения. При выезде – записывает время убытия автомобиля.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370"/>
        </w:tabs>
        <w:spacing w:before="1"/>
        <w:ind w:right="111" w:firstLine="707"/>
        <w:jc w:val="both"/>
      </w:pPr>
      <w:r>
        <w:t>Порядок оформления пропускных документов для посещения медицинского центра</w:t>
      </w:r>
    </w:p>
    <w:p w:rsidR="006D0617" w:rsidRDefault="00E74CCA">
      <w:pPr>
        <w:pStyle w:val="a4"/>
        <w:numPr>
          <w:ilvl w:val="1"/>
          <w:numId w:val="2"/>
        </w:numPr>
        <w:tabs>
          <w:tab w:val="left" w:pos="1350"/>
        </w:tabs>
        <w:spacing w:before="271"/>
        <w:rPr>
          <w:sz w:val="24"/>
        </w:rPr>
      </w:pPr>
      <w:r>
        <w:rPr>
          <w:sz w:val="24"/>
        </w:rPr>
        <w:t>Посещение</w:t>
      </w:r>
      <w:r>
        <w:rPr>
          <w:spacing w:val="-7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центра</w:t>
      </w:r>
      <w:r>
        <w:rPr>
          <w:spacing w:val="-3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предварительной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записи:</w:t>
      </w:r>
    </w:p>
    <w:p w:rsidR="006D0617" w:rsidRDefault="00E74CCA">
      <w:pPr>
        <w:pStyle w:val="a4"/>
        <w:numPr>
          <w:ilvl w:val="2"/>
          <w:numId w:val="2"/>
        </w:numPr>
        <w:tabs>
          <w:tab w:val="left" w:pos="937"/>
        </w:tabs>
        <w:ind w:right="110" w:firstLine="707"/>
        <w:rPr>
          <w:sz w:val="24"/>
        </w:rPr>
      </w:pPr>
      <w:r>
        <w:rPr>
          <w:sz w:val="24"/>
        </w:rPr>
        <w:t>администратор</w:t>
      </w:r>
      <w:r>
        <w:rPr>
          <w:spacing w:val="-15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-15"/>
          <w:sz w:val="24"/>
        </w:rPr>
        <w:t xml:space="preserve"> </w:t>
      </w:r>
      <w:r>
        <w:rPr>
          <w:sz w:val="24"/>
        </w:rPr>
        <w:t>центра</w:t>
      </w:r>
      <w:r>
        <w:rPr>
          <w:spacing w:val="-15"/>
          <w:sz w:val="24"/>
        </w:rPr>
        <w:t xml:space="preserve"> </w:t>
      </w:r>
      <w:r>
        <w:rPr>
          <w:sz w:val="24"/>
        </w:rPr>
        <w:t>подает</w:t>
      </w:r>
      <w:r>
        <w:rPr>
          <w:spacing w:val="-14"/>
          <w:sz w:val="24"/>
        </w:rPr>
        <w:t xml:space="preserve"> </w:t>
      </w:r>
      <w:r>
        <w:rPr>
          <w:sz w:val="24"/>
        </w:rPr>
        <w:t>список</w:t>
      </w:r>
      <w:r>
        <w:rPr>
          <w:spacing w:val="-14"/>
          <w:sz w:val="24"/>
        </w:rPr>
        <w:t xml:space="preserve"> </w:t>
      </w:r>
      <w:r>
        <w:rPr>
          <w:sz w:val="24"/>
        </w:rPr>
        <w:t>гостей,</w:t>
      </w:r>
      <w:r>
        <w:rPr>
          <w:spacing w:val="-15"/>
          <w:sz w:val="24"/>
        </w:rPr>
        <w:t xml:space="preserve"> </w:t>
      </w:r>
      <w:r>
        <w:rPr>
          <w:sz w:val="24"/>
        </w:rPr>
        <w:t>желающих</w:t>
      </w:r>
      <w:r>
        <w:rPr>
          <w:spacing w:val="-15"/>
          <w:sz w:val="24"/>
        </w:rPr>
        <w:t xml:space="preserve"> </w:t>
      </w:r>
      <w:r>
        <w:rPr>
          <w:sz w:val="24"/>
        </w:rPr>
        <w:t>получить платные медицинские услуги на КПП-1, КПП-11 с информацией о госте (дата и время посещения, ФИО, государственный регистрационный номер и марку транспортного средства, при необходимости);</w:t>
      </w:r>
    </w:p>
    <w:p w:rsidR="006D0617" w:rsidRDefault="00E74CCA">
      <w:pPr>
        <w:pStyle w:val="a4"/>
        <w:numPr>
          <w:ilvl w:val="2"/>
          <w:numId w:val="2"/>
        </w:numPr>
        <w:tabs>
          <w:tab w:val="left" w:pos="947"/>
        </w:tabs>
        <w:ind w:right="106" w:firstLine="707"/>
        <w:rPr>
          <w:sz w:val="24"/>
        </w:rPr>
      </w:pPr>
      <w:r>
        <w:rPr>
          <w:sz w:val="24"/>
        </w:rPr>
        <w:t>гость с документами, удостоверяющими личность, проходит в мед</w:t>
      </w:r>
      <w:r>
        <w:rPr>
          <w:sz w:val="24"/>
        </w:rPr>
        <w:t xml:space="preserve">ицинский </w:t>
      </w:r>
      <w:r>
        <w:rPr>
          <w:spacing w:val="-2"/>
          <w:sz w:val="24"/>
        </w:rPr>
        <w:t>центр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через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КПП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-11,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сотрудник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ЧОО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сверяет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данные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гостя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ранее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полученным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 xml:space="preserve">списком, </w:t>
      </w:r>
      <w:r>
        <w:rPr>
          <w:sz w:val="24"/>
        </w:rPr>
        <w:t>при</w:t>
      </w:r>
      <w:r>
        <w:rPr>
          <w:spacing w:val="-15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5"/>
          <w:sz w:val="24"/>
        </w:rPr>
        <w:t xml:space="preserve"> </w:t>
      </w:r>
      <w:r>
        <w:rPr>
          <w:sz w:val="24"/>
        </w:rPr>
        <w:t>вносит</w:t>
      </w:r>
      <w:r>
        <w:rPr>
          <w:spacing w:val="-15"/>
          <w:sz w:val="24"/>
        </w:rPr>
        <w:t xml:space="preserve"> </w:t>
      </w:r>
      <w:r>
        <w:rPr>
          <w:sz w:val="24"/>
        </w:rPr>
        <w:t>соответствующую</w:t>
      </w:r>
      <w:r>
        <w:rPr>
          <w:spacing w:val="-13"/>
          <w:sz w:val="24"/>
        </w:rPr>
        <w:t xml:space="preserve"> </w:t>
      </w:r>
      <w:r>
        <w:rPr>
          <w:sz w:val="24"/>
        </w:rPr>
        <w:t>запись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14"/>
          <w:sz w:val="24"/>
        </w:rPr>
        <w:t xml:space="preserve"> </w:t>
      </w:r>
      <w:r>
        <w:rPr>
          <w:sz w:val="24"/>
        </w:rPr>
        <w:t>прохода</w:t>
      </w:r>
      <w:r>
        <w:rPr>
          <w:spacing w:val="-15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5"/>
          <w:sz w:val="24"/>
        </w:rPr>
        <w:t xml:space="preserve"> </w:t>
      </w:r>
      <w:r>
        <w:rPr>
          <w:sz w:val="24"/>
        </w:rPr>
        <w:t>КПП, и поясняет гостю как пройти к администраторам медицинского центра;</w:t>
      </w:r>
    </w:p>
    <w:p w:rsidR="006D0617" w:rsidRDefault="00E74CCA">
      <w:pPr>
        <w:pStyle w:val="a4"/>
        <w:numPr>
          <w:ilvl w:val="2"/>
          <w:numId w:val="2"/>
        </w:numPr>
        <w:tabs>
          <w:tab w:val="left" w:pos="983"/>
        </w:tabs>
        <w:ind w:right="111" w:firstLine="707"/>
        <w:rPr>
          <w:sz w:val="24"/>
        </w:rPr>
      </w:pPr>
      <w:r>
        <w:rPr>
          <w:sz w:val="24"/>
        </w:rPr>
        <w:t>по окончании приема медицинских услуг гость обязан покинуть территорию Общества в течение 30 минут.</w:t>
      </w:r>
    </w:p>
    <w:p w:rsidR="006D0617" w:rsidRDefault="00E74CCA">
      <w:pPr>
        <w:pStyle w:val="a4"/>
        <w:numPr>
          <w:ilvl w:val="1"/>
          <w:numId w:val="2"/>
        </w:numPr>
        <w:tabs>
          <w:tab w:val="left" w:pos="1391"/>
        </w:tabs>
        <w:spacing w:before="1"/>
        <w:ind w:left="102" w:right="103" w:firstLine="707"/>
        <w:rPr>
          <w:sz w:val="24"/>
        </w:rPr>
      </w:pPr>
      <w:r>
        <w:rPr>
          <w:sz w:val="24"/>
        </w:rPr>
        <w:t>При отсутствии предварительной записи на прием в медицинский центр администратор отдела сервиса передает номер мобильного телефона гостя администратору меди</w:t>
      </w:r>
      <w:r>
        <w:rPr>
          <w:sz w:val="24"/>
        </w:rPr>
        <w:t>цинского центра, тот в свою очередь связывается с гостем для записи на приём.</w:t>
      </w:r>
    </w:p>
    <w:p w:rsidR="006D0617" w:rsidRDefault="006D0617">
      <w:pPr>
        <w:pStyle w:val="a3"/>
        <w:spacing w:before="5"/>
        <w:ind w:left="0" w:firstLine="0"/>
        <w:jc w:val="left"/>
      </w:pPr>
    </w:p>
    <w:p w:rsidR="006D0617" w:rsidRDefault="00E74CCA">
      <w:pPr>
        <w:pStyle w:val="1"/>
        <w:numPr>
          <w:ilvl w:val="0"/>
          <w:numId w:val="7"/>
        </w:numPr>
        <w:tabs>
          <w:tab w:val="left" w:pos="1170"/>
        </w:tabs>
        <w:ind w:left="1170" w:hanging="360"/>
        <w:jc w:val="both"/>
      </w:pPr>
      <w:r>
        <w:t>Порядок</w:t>
      </w:r>
      <w:r>
        <w:rPr>
          <w:spacing w:val="-4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пропускных</w:t>
      </w:r>
      <w:r>
        <w:rPr>
          <w:spacing w:val="-3"/>
        </w:rPr>
        <w:t xml:space="preserve"> </w:t>
      </w:r>
      <w:r>
        <w:t>документов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посещения</w:t>
      </w:r>
      <w:r>
        <w:rPr>
          <w:spacing w:val="-2"/>
        </w:rPr>
        <w:t xml:space="preserve"> </w:t>
      </w:r>
      <w:r>
        <w:rPr>
          <w:spacing w:val="-5"/>
        </w:rPr>
        <w:t>СОК</w:t>
      </w:r>
    </w:p>
    <w:p w:rsidR="006D0617" w:rsidRDefault="00E74CCA">
      <w:pPr>
        <w:pStyle w:val="a4"/>
        <w:numPr>
          <w:ilvl w:val="1"/>
          <w:numId w:val="1"/>
        </w:numPr>
        <w:tabs>
          <w:tab w:val="left" w:pos="1375"/>
        </w:tabs>
        <w:spacing w:before="271"/>
        <w:ind w:right="112" w:firstLine="707"/>
        <w:rPr>
          <w:sz w:val="24"/>
        </w:rPr>
      </w:pPr>
      <w:r>
        <w:rPr>
          <w:sz w:val="24"/>
        </w:rPr>
        <w:t>С целью оформления абонемента на посещение СОК гость предоставляет администратору отдела сервиса документ, удостоверяю</w:t>
      </w:r>
      <w:r>
        <w:rPr>
          <w:sz w:val="24"/>
        </w:rPr>
        <w:t>щий личность, фотографию размером 3 х 4 см.</w:t>
      </w:r>
    </w:p>
    <w:p w:rsidR="006D0617" w:rsidRDefault="00E74CCA">
      <w:pPr>
        <w:pStyle w:val="a4"/>
        <w:numPr>
          <w:ilvl w:val="1"/>
          <w:numId w:val="1"/>
        </w:numPr>
        <w:tabs>
          <w:tab w:val="left" w:pos="1456"/>
        </w:tabs>
        <w:ind w:right="110" w:firstLine="707"/>
        <w:rPr>
          <w:sz w:val="24"/>
        </w:rPr>
      </w:pPr>
      <w:r>
        <w:rPr>
          <w:sz w:val="24"/>
        </w:rPr>
        <w:t>После заключения договора на оказание услуг и их оплаты гостю оформляется картхолдер с вклеенной и, соответствующим образом, скрепленной фотографией, а также - электронный ключ (браслет), дающий право прохода на территорию Общества и в СОК, при этом, картх</w:t>
      </w:r>
      <w:r>
        <w:rPr>
          <w:sz w:val="24"/>
        </w:rPr>
        <w:t>олдер является неотъемлемой частью к пропускным документам - электронному ключу (браслету) на территорию Общества и предъявление его сотруднику ЧОО при входе является обязательной процедурой.</w:t>
      </w:r>
    </w:p>
    <w:p w:rsidR="006D0617" w:rsidRDefault="00E74CCA">
      <w:pPr>
        <w:pStyle w:val="a3"/>
        <w:spacing w:before="1"/>
        <w:ind w:right="108"/>
      </w:pPr>
      <w:r>
        <w:t>В</w:t>
      </w:r>
      <w:r>
        <w:rPr>
          <w:spacing w:val="-2"/>
        </w:rPr>
        <w:t xml:space="preserve"> </w:t>
      </w:r>
      <w:r>
        <w:t>целях определения порядка</w:t>
      </w:r>
      <w:r>
        <w:rPr>
          <w:spacing w:val="-1"/>
        </w:rPr>
        <w:t xml:space="preserve"> </w:t>
      </w:r>
      <w:r>
        <w:t>и разграничения</w:t>
      </w:r>
      <w:r>
        <w:rPr>
          <w:spacing w:val="-3"/>
        </w:rPr>
        <w:t xml:space="preserve"> </w:t>
      </w:r>
      <w:r>
        <w:t>выдачи на</w:t>
      </w:r>
      <w:r>
        <w:rPr>
          <w:spacing w:val="-1"/>
        </w:rPr>
        <w:t xml:space="preserve"> </w:t>
      </w:r>
      <w:r>
        <w:t>ресепшн бр</w:t>
      </w:r>
      <w:r>
        <w:t>аслетов для гостей</w:t>
      </w:r>
      <w:r>
        <w:rPr>
          <w:spacing w:val="40"/>
        </w:rPr>
        <w:t xml:space="preserve">  </w:t>
      </w:r>
      <w:r>
        <w:t>по</w:t>
      </w:r>
      <w:r>
        <w:rPr>
          <w:spacing w:val="40"/>
        </w:rPr>
        <w:t xml:space="preserve">  </w:t>
      </w:r>
      <w:r>
        <w:t>абонементу</w:t>
      </w:r>
      <w:r>
        <w:rPr>
          <w:spacing w:val="40"/>
        </w:rPr>
        <w:t xml:space="preserve">  </w:t>
      </w:r>
      <w:r>
        <w:t>фитнес-клуба</w:t>
      </w:r>
      <w:r>
        <w:rPr>
          <w:spacing w:val="40"/>
        </w:rPr>
        <w:t xml:space="preserve">  </w:t>
      </w:r>
      <w:r>
        <w:t>Zfit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t>для</w:t>
      </w:r>
      <w:r>
        <w:rPr>
          <w:spacing w:val="40"/>
        </w:rPr>
        <w:t xml:space="preserve">  </w:t>
      </w:r>
      <w:r>
        <w:t>гостей,</w:t>
      </w:r>
      <w:r>
        <w:rPr>
          <w:spacing w:val="40"/>
        </w:rPr>
        <w:t xml:space="preserve">  </w:t>
      </w:r>
      <w:r>
        <w:t>проживающих</w:t>
      </w:r>
      <w:r>
        <w:rPr>
          <w:spacing w:val="40"/>
        </w:rPr>
        <w:t xml:space="preserve">  </w:t>
      </w:r>
      <w:r>
        <w:t>в</w:t>
      </w:r>
      <w:r>
        <w:rPr>
          <w:spacing w:val="80"/>
        </w:rPr>
        <w:t xml:space="preserve"> </w:t>
      </w:r>
      <w:r>
        <w:t>ООО «Санаторий «Заполярье», а также для идентификации гостей ЧОО при входе/выходе</w:t>
      </w:r>
      <w:r>
        <w:rPr>
          <w:spacing w:val="28"/>
        </w:rPr>
        <w:t xml:space="preserve">  </w:t>
      </w:r>
      <w:r>
        <w:t>через</w:t>
      </w:r>
      <w:r>
        <w:rPr>
          <w:spacing w:val="29"/>
        </w:rPr>
        <w:t xml:space="preserve">  </w:t>
      </w:r>
      <w:r>
        <w:t>контрольно-пропускные</w:t>
      </w:r>
      <w:r>
        <w:rPr>
          <w:spacing w:val="29"/>
        </w:rPr>
        <w:t xml:space="preserve">  </w:t>
      </w:r>
      <w:r>
        <w:t>пункты,</w:t>
      </w:r>
      <w:r>
        <w:rPr>
          <w:spacing w:val="28"/>
        </w:rPr>
        <w:t xml:space="preserve">  </w:t>
      </w:r>
      <w:r>
        <w:t>руководствоваться</w:t>
      </w:r>
      <w:r>
        <w:rPr>
          <w:spacing w:val="29"/>
        </w:rPr>
        <w:t xml:space="preserve">  </w:t>
      </w:r>
      <w:r>
        <w:rPr>
          <w:spacing w:val="-2"/>
        </w:rPr>
        <w:t>приказом</w:t>
      </w:r>
    </w:p>
    <w:p w:rsidR="006D0617" w:rsidRDefault="006D0617">
      <w:pPr>
        <w:sectPr w:rsidR="006D0617">
          <w:pgSz w:w="11910" w:h="16840"/>
          <w:pgMar w:top="1320" w:right="1020" w:bottom="780" w:left="1600" w:header="0" w:footer="590" w:gutter="0"/>
          <w:cols w:space="720"/>
        </w:sectPr>
      </w:pPr>
    </w:p>
    <w:p w:rsidR="006D0617" w:rsidRDefault="00E74CCA">
      <w:pPr>
        <w:pStyle w:val="a3"/>
        <w:spacing w:before="68"/>
        <w:ind w:right="111" w:firstLine="0"/>
      </w:pPr>
      <w:r>
        <w:lastRenderedPageBreak/>
        <w:t>от 28.12.2023 № СЗ/444-п «Об утверждении Стандарта технологии разграничения выдачи браслетов гостю на территории ООО «Санаторий «Заполярье».</w:t>
      </w:r>
    </w:p>
    <w:p w:rsidR="006D0617" w:rsidRDefault="00E74CCA">
      <w:pPr>
        <w:pStyle w:val="a4"/>
        <w:numPr>
          <w:ilvl w:val="1"/>
          <w:numId w:val="1"/>
        </w:numPr>
        <w:tabs>
          <w:tab w:val="left" w:pos="1382"/>
        </w:tabs>
        <w:spacing w:before="1"/>
        <w:ind w:right="112" w:firstLine="707"/>
        <w:rPr>
          <w:sz w:val="24"/>
        </w:rPr>
      </w:pPr>
      <w:r>
        <w:rPr>
          <w:sz w:val="24"/>
        </w:rPr>
        <w:t xml:space="preserve">В случае утраты картхолдера и (или) электронного ключа (браслета) они восстанавливаются сотрудником отдела сервиса </w:t>
      </w:r>
      <w:r>
        <w:rPr>
          <w:sz w:val="24"/>
        </w:rPr>
        <w:t>при предъявлении документов, удостоверяющих личность, на основании заключенного договора на оказание услуг.</w:t>
      </w:r>
    </w:p>
    <w:p w:rsidR="006D0617" w:rsidRDefault="00E74CCA">
      <w:pPr>
        <w:pStyle w:val="a4"/>
        <w:numPr>
          <w:ilvl w:val="1"/>
          <w:numId w:val="1"/>
        </w:numPr>
        <w:tabs>
          <w:tab w:val="left" w:pos="1337"/>
        </w:tabs>
        <w:ind w:right="107" w:firstLine="707"/>
        <w:rPr>
          <w:sz w:val="24"/>
        </w:rPr>
      </w:pPr>
      <w:r>
        <w:rPr>
          <w:sz w:val="24"/>
        </w:rPr>
        <w:t>Передача</w:t>
      </w:r>
      <w:r>
        <w:rPr>
          <w:spacing w:val="-15"/>
          <w:sz w:val="24"/>
        </w:rPr>
        <w:t xml:space="preserve"> </w:t>
      </w:r>
      <w:r>
        <w:rPr>
          <w:sz w:val="24"/>
        </w:rPr>
        <w:t>картхолдера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(или)</w:t>
      </w:r>
      <w:r>
        <w:rPr>
          <w:spacing w:val="-15"/>
          <w:sz w:val="24"/>
        </w:rPr>
        <w:t xml:space="preserve"> </w:t>
      </w:r>
      <w:r>
        <w:rPr>
          <w:sz w:val="24"/>
        </w:rPr>
        <w:t>электронного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ключа</w:t>
      </w:r>
      <w:r>
        <w:rPr>
          <w:spacing w:val="-15"/>
          <w:sz w:val="24"/>
        </w:rPr>
        <w:t xml:space="preserve"> </w:t>
      </w:r>
      <w:r>
        <w:rPr>
          <w:sz w:val="24"/>
        </w:rPr>
        <w:t>(браслета)</w:t>
      </w:r>
      <w:r>
        <w:rPr>
          <w:spacing w:val="-15"/>
          <w:sz w:val="24"/>
        </w:rPr>
        <w:t xml:space="preserve"> </w:t>
      </w:r>
      <w:r>
        <w:rPr>
          <w:sz w:val="24"/>
        </w:rPr>
        <w:t>третьему</w:t>
      </w:r>
      <w:r>
        <w:rPr>
          <w:spacing w:val="-15"/>
          <w:sz w:val="24"/>
        </w:rPr>
        <w:t xml:space="preserve"> </w:t>
      </w:r>
      <w:r>
        <w:rPr>
          <w:sz w:val="24"/>
        </w:rPr>
        <w:t>лицу, проход по одному электронному ключу (браслету) нескольких лиц, а также лиц</w:t>
      </w:r>
      <w:r>
        <w:rPr>
          <w:sz w:val="24"/>
        </w:rPr>
        <w:t>, не указанных в картхолдере и электронном ключе (браслете), запрещены.</w:t>
      </w:r>
    </w:p>
    <w:p w:rsidR="006D0617" w:rsidRDefault="00E74CCA">
      <w:pPr>
        <w:pStyle w:val="a4"/>
        <w:numPr>
          <w:ilvl w:val="1"/>
          <w:numId w:val="1"/>
        </w:numPr>
        <w:tabs>
          <w:tab w:val="left" w:pos="1350"/>
        </w:tabs>
        <w:ind w:left="1350" w:hanging="540"/>
        <w:rPr>
          <w:sz w:val="24"/>
        </w:rPr>
      </w:pPr>
      <w:r>
        <w:rPr>
          <w:sz w:val="24"/>
        </w:rPr>
        <w:t>Нарушение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гостем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2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3"/>
          <w:sz w:val="24"/>
        </w:rPr>
        <w:t xml:space="preserve"> </w:t>
      </w:r>
      <w:r>
        <w:rPr>
          <w:sz w:val="24"/>
        </w:rPr>
        <w:t>раздела</w:t>
      </w:r>
      <w:r>
        <w:rPr>
          <w:spacing w:val="-3"/>
          <w:sz w:val="24"/>
        </w:rPr>
        <w:t xml:space="preserve"> </w:t>
      </w:r>
      <w:r>
        <w:rPr>
          <w:sz w:val="24"/>
        </w:rPr>
        <w:t>служит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основанием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для:</w:t>
      </w:r>
    </w:p>
    <w:p w:rsidR="006D0617" w:rsidRDefault="00E74CCA">
      <w:pPr>
        <w:pStyle w:val="a4"/>
        <w:numPr>
          <w:ilvl w:val="2"/>
          <w:numId w:val="1"/>
        </w:numPr>
        <w:tabs>
          <w:tab w:val="left" w:pos="988"/>
        </w:tabs>
        <w:ind w:right="119" w:firstLine="707"/>
        <w:rPr>
          <w:sz w:val="24"/>
        </w:rPr>
      </w:pPr>
      <w:r>
        <w:rPr>
          <w:sz w:val="24"/>
        </w:rPr>
        <w:t>изъятия и аннулирования его пропускных документов, а также отказа ему в выдаче пропускных документов;</w:t>
      </w:r>
    </w:p>
    <w:p w:rsidR="006D0617" w:rsidRDefault="00E74CCA">
      <w:pPr>
        <w:pStyle w:val="a4"/>
        <w:numPr>
          <w:ilvl w:val="2"/>
          <w:numId w:val="1"/>
        </w:numPr>
        <w:tabs>
          <w:tab w:val="left" w:pos="988"/>
        </w:tabs>
        <w:ind w:right="115" w:firstLine="707"/>
        <w:rPr>
          <w:sz w:val="24"/>
        </w:rPr>
      </w:pPr>
      <w:r>
        <w:rPr>
          <w:sz w:val="24"/>
        </w:rPr>
        <w:t>расторжения с ни</w:t>
      </w:r>
      <w:r>
        <w:rPr>
          <w:sz w:val="24"/>
        </w:rPr>
        <w:t>м договора на оказания услуг СОК и отказа в заключении договора на оказание любого вида услуг в последующем.</w:t>
      </w:r>
    </w:p>
    <w:p w:rsidR="006D0617" w:rsidRDefault="00E74CCA">
      <w:pPr>
        <w:pStyle w:val="a3"/>
        <w:spacing w:before="1"/>
        <w:ind w:right="107"/>
      </w:pPr>
      <w:r>
        <w:t>17.6 Доступ транспортных средств на территорию Общества возможен только после его предварительного внешнего осмотра сотрудником ЧОО. При наличии до</w:t>
      </w:r>
      <w:r>
        <w:t>статочных оснований полагать о наличии в транспортном средстве запрещенных к провозу предметов по требованию сотрудника ЧОО водитель обязан заглушить двигатель,</w:t>
      </w:r>
      <w:r>
        <w:rPr>
          <w:spacing w:val="-11"/>
        </w:rPr>
        <w:t xml:space="preserve"> </w:t>
      </w:r>
      <w:r>
        <w:t>предоставить</w:t>
      </w:r>
      <w:r>
        <w:rPr>
          <w:spacing w:val="-10"/>
        </w:rPr>
        <w:t xml:space="preserve"> </w:t>
      </w:r>
      <w:r>
        <w:t>транспортное</w:t>
      </w:r>
      <w:r>
        <w:rPr>
          <w:spacing w:val="-12"/>
        </w:rPr>
        <w:t xml:space="preserve"> </w:t>
      </w:r>
      <w:r>
        <w:t>средство</w:t>
      </w:r>
      <w:r>
        <w:rPr>
          <w:spacing w:val="-11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осмотру</w:t>
      </w:r>
      <w:r>
        <w:rPr>
          <w:spacing w:val="-15"/>
        </w:rPr>
        <w:t xml:space="preserve"> </w:t>
      </w:r>
      <w:r>
        <w:t>(салон</w:t>
      </w:r>
      <w:r>
        <w:rPr>
          <w:spacing w:val="-10"/>
        </w:rPr>
        <w:t xml:space="preserve"> </w:t>
      </w:r>
      <w:r>
        <w:t>автомобиля,</w:t>
      </w:r>
      <w:r>
        <w:rPr>
          <w:spacing w:val="-10"/>
        </w:rPr>
        <w:t xml:space="preserve"> </w:t>
      </w:r>
      <w:r>
        <w:t xml:space="preserve">моторный отсек, багажный отсек </w:t>
      </w:r>
      <w:r>
        <w:t>и т.д.). Доступ лиц, сопровождающих груз и пассажиров на территорию Общества осуществляется в соответствии с Положением.</w:t>
      </w:r>
    </w:p>
    <w:p w:rsidR="006D0617" w:rsidRDefault="006D0617">
      <w:pPr>
        <w:sectPr w:rsidR="006D0617">
          <w:pgSz w:w="11910" w:h="16840"/>
          <w:pgMar w:top="1040" w:right="1020" w:bottom="780" w:left="1600" w:header="0" w:footer="590" w:gutter="0"/>
          <w:cols w:space="720"/>
        </w:sectPr>
      </w:pPr>
    </w:p>
    <w:p w:rsidR="006D0617" w:rsidRDefault="00E74CCA">
      <w:pPr>
        <w:pStyle w:val="1"/>
        <w:spacing w:before="73"/>
        <w:ind w:left="0" w:right="298"/>
        <w:jc w:val="right"/>
      </w:pPr>
      <w:r>
        <w:lastRenderedPageBreak/>
        <w:t>Приложение</w:t>
      </w:r>
      <w:r>
        <w:rPr>
          <w:spacing w:val="-8"/>
        </w:rPr>
        <w:t xml:space="preserve"> </w:t>
      </w:r>
      <w:r>
        <w:rPr>
          <w:spacing w:val="-10"/>
        </w:rPr>
        <w:t>А</w:t>
      </w:r>
    </w:p>
    <w:p w:rsidR="006D0617" w:rsidRDefault="00E74CCA">
      <w:pPr>
        <w:spacing w:before="265"/>
        <w:ind w:right="9"/>
        <w:jc w:val="center"/>
        <w:rPr>
          <w:b/>
          <w:sz w:val="24"/>
        </w:rPr>
      </w:pPr>
      <w:r>
        <w:rPr>
          <w:b/>
          <w:sz w:val="24"/>
        </w:rPr>
        <w:t>Нормативные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ссылки</w:t>
      </w:r>
    </w:p>
    <w:p w:rsidR="006D0617" w:rsidRDefault="00E74CCA">
      <w:pPr>
        <w:pStyle w:val="a3"/>
        <w:tabs>
          <w:tab w:val="left" w:pos="1352"/>
          <w:tab w:val="left" w:pos="2855"/>
          <w:tab w:val="left" w:pos="4434"/>
          <w:tab w:val="left" w:pos="6251"/>
          <w:tab w:val="left" w:pos="7374"/>
          <w:tab w:val="left" w:pos="7999"/>
        </w:tabs>
        <w:spacing w:before="256" w:line="259" w:lineRule="auto"/>
        <w:ind w:right="110"/>
        <w:jc w:val="left"/>
      </w:pPr>
      <w:r>
        <w:rPr>
          <w:spacing w:val="-10"/>
        </w:rPr>
        <w:t>В</w:t>
      </w:r>
      <w:r>
        <w:tab/>
      </w:r>
      <w:r>
        <w:rPr>
          <w:spacing w:val="-2"/>
        </w:rPr>
        <w:t>настоящем</w:t>
      </w:r>
      <w:r>
        <w:tab/>
      </w:r>
      <w:r>
        <w:rPr>
          <w:spacing w:val="-2"/>
        </w:rPr>
        <w:t>Положении</w:t>
      </w:r>
      <w:r>
        <w:tab/>
      </w:r>
      <w:r>
        <w:rPr>
          <w:spacing w:val="-2"/>
        </w:rPr>
        <w:t>использованы</w:t>
      </w:r>
      <w:r>
        <w:tab/>
      </w:r>
      <w:r>
        <w:rPr>
          <w:spacing w:val="-2"/>
        </w:rPr>
        <w:t>ссылки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 xml:space="preserve">следующие </w:t>
      </w:r>
      <w:r>
        <w:t>регламентирующие документы Общества и иные нормативные акты:</w:t>
      </w:r>
    </w:p>
    <w:p w:rsidR="006D0617" w:rsidRDefault="006D0617">
      <w:pPr>
        <w:pStyle w:val="a3"/>
        <w:spacing w:before="3"/>
        <w:ind w:left="0" w:firstLine="0"/>
        <w:jc w:val="left"/>
        <w:rPr>
          <w:sz w:val="11"/>
        </w:rPr>
      </w:pPr>
    </w:p>
    <w:tbl>
      <w:tblPr>
        <w:tblStyle w:val="TableNormal"/>
        <w:tblW w:w="0" w:type="auto"/>
        <w:tblInd w:w="275" w:type="dxa"/>
        <w:tblLayout w:type="fixed"/>
        <w:tblLook w:val="01E0" w:firstRow="1" w:lastRow="1" w:firstColumn="1" w:lastColumn="1" w:noHBand="0" w:noVBand="0"/>
      </w:tblPr>
      <w:tblGrid>
        <w:gridCol w:w="3739"/>
        <w:gridCol w:w="4923"/>
      </w:tblGrid>
      <w:tr w:rsidR="006D0617">
        <w:trPr>
          <w:trHeight w:val="3026"/>
        </w:trPr>
        <w:tc>
          <w:tcPr>
            <w:tcW w:w="3739" w:type="dxa"/>
          </w:tcPr>
          <w:p w:rsidR="006D0617" w:rsidRDefault="00E74CC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РФ от 13.01.2017 № 8</w:t>
            </w:r>
          </w:p>
          <w:p w:rsidR="006D0617" w:rsidRDefault="006D0617">
            <w:pPr>
              <w:pStyle w:val="TableParagraph"/>
              <w:ind w:left="0"/>
              <w:rPr>
                <w:sz w:val="24"/>
              </w:rPr>
            </w:pPr>
          </w:p>
          <w:p w:rsidR="006D0617" w:rsidRDefault="006D0617">
            <w:pPr>
              <w:pStyle w:val="TableParagraph"/>
              <w:ind w:left="0"/>
              <w:rPr>
                <w:sz w:val="24"/>
              </w:rPr>
            </w:pPr>
          </w:p>
          <w:p w:rsidR="006D0617" w:rsidRDefault="006D0617">
            <w:pPr>
              <w:pStyle w:val="TableParagraph"/>
              <w:ind w:left="0"/>
              <w:rPr>
                <w:sz w:val="24"/>
              </w:rPr>
            </w:pPr>
          </w:p>
          <w:p w:rsidR="006D0617" w:rsidRDefault="006D0617">
            <w:pPr>
              <w:pStyle w:val="TableParagraph"/>
              <w:ind w:left="0"/>
              <w:rPr>
                <w:sz w:val="24"/>
              </w:rPr>
            </w:pPr>
          </w:p>
          <w:p w:rsidR="006D0617" w:rsidRDefault="006D0617">
            <w:pPr>
              <w:pStyle w:val="TableParagraph"/>
              <w:ind w:left="0"/>
              <w:rPr>
                <w:sz w:val="24"/>
              </w:rPr>
            </w:pPr>
          </w:p>
          <w:p w:rsidR="006D0617" w:rsidRDefault="006D0617">
            <w:pPr>
              <w:pStyle w:val="TableParagraph"/>
              <w:spacing w:before="266"/>
              <w:ind w:left="0"/>
              <w:rPr>
                <w:sz w:val="24"/>
              </w:rPr>
            </w:pPr>
          </w:p>
          <w:p w:rsidR="006D0617" w:rsidRDefault="00E74CC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Закон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от </w:t>
            </w:r>
            <w:r>
              <w:rPr>
                <w:spacing w:val="-2"/>
                <w:sz w:val="24"/>
              </w:rPr>
              <w:t>11.03.1992</w:t>
            </w:r>
          </w:p>
          <w:p w:rsidR="006D0617" w:rsidRDefault="00E74CC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2487-</w:t>
            </w: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923" w:type="dxa"/>
          </w:tcPr>
          <w:p w:rsidR="006D0617" w:rsidRDefault="00E74CCA">
            <w:pPr>
              <w:pStyle w:val="TableParagraph"/>
              <w:ind w:left="171" w:right="837"/>
              <w:rPr>
                <w:sz w:val="24"/>
              </w:rPr>
            </w:pPr>
            <w:r>
              <w:rPr>
                <w:sz w:val="24"/>
              </w:rPr>
              <w:t>Об утверждении требований к антитеррористической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защищенности объектов (территорий) Министерства</w:t>
            </w:r>
          </w:p>
          <w:p w:rsidR="006D0617" w:rsidRDefault="00E74CCA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здравоохранения Российской Федерации и объектов (территорий), относящихся к сфере деятельности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здравоохранения Российской Федерации, и формы паспорта</w:t>
            </w:r>
          </w:p>
          <w:p w:rsidR="006D0617" w:rsidRDefault="00E74CCA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(территорий)</w:t>
            </w:r>
          </w:p>
          <w:p w:rsidR="006D0617" w:rsidRDefault="00E74CCA">
            <w:pPr>
              <w:pStyle w:val="TableParagraph"/>
              <w:spacing w:before="266"/>
              <w:ind w:left="171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частной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детективной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охранной</w:t>
            </w:r>
          </w:p>
          <w:p w:rsidR="006D0617" w:rsidRDefault="00E74CCA">
            <w:pPr>
              <w:pStyle w:val="TableParagraph"/>
              <w:spacing w:line="256" w:lineRule="exact"/>
              <w:ind w:left="171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</w:t>
            </w:r>
            <w:r>
              <w:rPr>
                <w:sz w:val="24"/>
              </w:rPr>
              <w:t>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</w:t>
            </w:r>
          </w:p>
        </w:tc>
      </w:tr>
    </w:tbl>
    <w:p w:rsidR="006D0617" w:rsidRDefault="006D0617">
      <w:pPr>
        <w:spacing w:line="256" w:lineRule="exact"/>
        <w:rPr>
          <w:sz w:val="24"/>
        </w:rPr>
        <w:sectPr w:rsidR="006D0617">
          <w:pgSz w:w="11910" w:h="16840"/>
          <w:pgMar w:top="1040" w:right="1020" w:bottom="780" w:left="1600" w:header="0" w:footer="590" w:gutter="0"/>
          <w:cols w:space="720"/>
        </w:sectPr>
      </w:pPr>
    </w:p>
    <w:p w:rsidR="006D0617" w:rsidRDefault="00E74CCA">
      <w:pPr>
        <w:spacing w:before="73"/>
        <w:ind w:right="112"/>
        <w:jc w:val="right"/>
        <w:rPr>
          <w:b/>
          <w:sz w:val="24"/>
        </w:rPr>
      </w:pPr>
      <w:r>
        <w:rPr>
          <w:b/>
          <w:sz w:val="24"/>
        </w:rPr>
        <w:lastRenderedPageBreak/>
        <w:t>Приложение</w:t>
      </w:r>
      <w:r>
        <w:rPr>
          <w:b/>
          <w:spacing w:val="-8"/>
          <w:sz w:val="24"/>
        </w:rPr>
        <w:t xml:space="preserve"> </w:t>
      </w:r>
      <w:r>
        <w:rPr>
          <w:b/>
          <w:spacing w:val="-10"/>
          <w:sz w:val="24"/>
        </w:rPr>
        <w:t>Б</w:t>
      </w:r>
    </w:p>
    <w:p w:rsidR="006D0617" w:rsidRDefault="006D0617">
      <w:pPr>
        <w:pStyle w:val="a3"/>
        <w:spacing w:before="240"/>
        <w:ind w:left="0" w:firstLine="0"/>
        <w:jc w:val="left"/>
        <w:rPr>
          <w:b/>
        </w:rPr>
      </w:pPr>
    </w:p>
    <w:p w:rsidR="006D0617" w:rsidRDefault="00E74CCA">
      <w:pPr>
        <w:spacing w:before="1"/>
        <w:ind w:right="9"/>
        <w:jc w:val="center"/>
        <w:rPr>
          <w:b/>
          <w:sz w:val="24"/>
        </w:rPr>
      </w:pPr>
      <w:r>
        <w:rPr>
          <w:b/>
          <w:spacing w:val="-2"/>
          <w:sz w:val="24"/>
        </w:rPr>
        <w:t>Сокращения</w:t>
      </w:r>
    </w:p>
    <w:p w:rsidR="006D0617" w:rsidRDefault="006D0617">
      <w:pPr>
        <w:pStyle w:val="a3"/>
        <w:spacing w:before="229"/>
        <w:ind w:left="0" w:firstLine="0"/>
        <w:jc w:val="left"/>
        <w:rPr>
          <w:b/>
          <w:sz w:val="20"/>
        </w:rPr>
      </w:pPr>
    </w:p>
    <w:tbl>
      <w:tblPr>
        <w:tblStyle w:val="TableNormal"/>
        <w:tblW w:w="0" w:type="auto"/>
        <w:tblInd w:w="167" w:type="dxa"/>
        <w:tblLayout w:type="fixed"/>
        <w:tblLook w:val="01E0" w:firstRow="1" w:lastRow="1" w:firstColumn="1" w:lastColumn="1" w:noHBand="0" w:noVBand="0"/>
      </w:tblPr>
      <w:tblGrid>
        <w:gridCol w:w="3920"/>
        <w:gridCol w:w="4896"/>
      </w:tblGrid>
      <w:tr w:rsidR="006D0617">
        <w:trPr>
          <w:trHeight w:val="353"/>
        </w:trPr>
        <w:tc>
          <w:tcPr>
            <w:tcW w:w="3920" w:type="dxa"/>
          </w:tcPr>
          <w:p w:rsidR="006D0617" w:rsidRDefault="00E74CCA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АБК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line="266" w:lineRule="exact"/>
              <w:ind w:left="698"/>
              <w:rPr>
                <w:sz w:val="24"/>
              </w:rPr>
            </w:pPr>
            <w:r>
              <w:rPr>
                <w:sz w:val="24"/>
              </w:rPr>
              <w:t>Административно-бытовой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комплекс</w:t>
            </w:r>
          </w:p>
        </w:tc>
      </w:tr>
      <w:tr w:rsidR="006D0617">
        <w:trPr>
          <w:trHeight w:val="691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77"/>
              <w:rPr>
                <w:sz w:val="24"/>
              </w:rPr>
            </w:pPr>
            <w:r>
              <w:rPr>
                <w:spacing w:val="-2"/>
                <w:sz w:val="24"/>
              </w:rPr>
              <w:t>Картхолдер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tabs>
                <w:tab w:val="left" w:pos="1753"/>
                <w:tab w:val="left" w:pos="2307"/>
                <w:tab w:val="left" w:pos="3456"/>
              </w:tabs>
              <w:spacing w:before="77"/>
              <w:ind w:left="698" w:right="48"/>
              <w:rPr>
                <w:sz w:val="24"/>
              </w:rPr>
            </w:pPr>
            <w:r>
              <w:rPr>
                <w:spacing w:val="-2"/>
                <w:sz w:val="24"/>
              </w:rPr>
              <w:t>Конверт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хранения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электронного ключа-карты</w:t>
            </w:r>
          </w:p>
        </w:tc>
      </w:tr>
      <w:tr w:rsidR="006D0617">
        <w:trPr>
          <w:trHeight w:val="609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51"/>
              <w:rPr>
                <w:sz w:val="24"/>
              </w:rPr>
            </w:pPr>
            <w:r>
              <w:rPr>
                <w:spacing w:val="-5"/>
                <w:sz w:val="24"/>
              </w:rPr>
              <w:t>КПП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51"/>
              <w:ind w:left="698"/>
              <w:rPr>
                <w:sz w:val="24"/>
              </w:rPr>
            </w:pPr>
            <w:r>
              <w:rPr>
                <w:sz w:val="24"/>
              </w:rPr>
              <w:t>Контрольно-пропускной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пункт</w:t>
            </w:r>
          </w:p>
        </w:tc>
      </w:tr>
      <w:tr w:rsidR="006D0617">
        <w:trPr>
          <w:trHeight w:val="635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272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«Санаторий</w:t>
            </w:r>
            <w:r>
              <w:rPr>
                <w:spacing w:val="-2"/>
                <w:sz w:val="24"/>
              </w:rPr>
              <w:t xml:space="preserve"> «Заполярье»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272"/>
              <w:ind w:left="698"/>
              <w:rPr>
                <w:sz w:val="24"/>
              </w:rPr>
            </w:pPr>
            <w:r>
              <w:rPr>
                <w:spacing w:val="-2"/>
                <w:sz w:val="24"/>
              </w:rPr>
              <w:t>Общество</w:t>
            </w:r>
          </w:p>
        </w:tc>
      </w:tr>
      <w:tr w:rsidR="006D0617">
        <w:trPr>
          <w:trHeight w:val="1243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76"/>
              <w:rPr>
                <w:sz w:val="24"/>
              </w:rPr>
            </w:pPr>
            <w:r>
              <w:rPr>
                <w:sz w:val="24"/>
              </w:rPr>
              <w:t>Положение «О пропускном и внутриобъектовом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режимах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территории ООО «Санаторий</w:t>
            </w:r>
          </w:p>
          <w:p w:rsidR="006D0617" w:rsidRDefault="00E74CCA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«Заполярье»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76"/>
              <w:ind w:left="698"/>
              <w:rPr>
                <w:sz w:val="24"/>
              </w:rPr>
            </w:pPr>
            <w:r>
              <w:rPr>
                <w:spacing w:val="-2"/>
                <w:sz w:val="24"/>
              </w:rPr>
              <w:t>Положение</w:t>
            </w:r>
          </w:p>
        </w:tc>
      </w:tr>
      <w:tr w:rsidR="006D0617">
        <w:trPr>
          <w:trHeight w:val="415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52"/>
              <w:rPr>
                <w:sz w:val="24"/>
              </w:rPr>
            </w:pPr>
            <w:r>
              <w:rPr>
                <w:spacing w:val="-2"/>
                <w:sz w:val="24"/>
              </w:rPr>
              <w:t>Ресепшн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52"/>
              <w:ind w:left="698"/>
              <w:rPr>
                <w:sz w:val="24"/>
              </w:rPr>
            </w:pPr>
            <w:r>
              <w:rPr>
                <w:sz w:val="24"/>
              </w:rPr>
              <w:t>Стойка</w:t>
            </w:r>
            <w:r>
              <w:rPr>
                <w:spacing w:val="-2"/>
                <w:sz w:val="24"/>
              </w:rPr>
              <w:t xml:space="preserve"> регистрации</w:t>
            </w:r>
          </w:p>
        </w:tc>
      </w:tr>
      <w:tr w:rsidR="006D0617">
        <w:trPr>
          <w:trHeight w:val="439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76"/>
              <w:rPr>
                <w:sz w:val="24"/>
              </w:rPr>
            </w:pPr>
            <w:r>
              <w:rPr>
                <w:spacing w:val="-5"/>
                <w:sz w:val="24"/>
              </w:rPr>
              <w:t>РТУ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76"/>
              <w:ind w:left="698"/>
              <w:rPr>
                <w:sz w:val="24"/>
              </w:rPr>
            </w:pPr>
            <w:r>
              <w:rPr>
                <w:sz w:val="24"/>
              </w:rPr>
              <w:t>Рентген-телевизионная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установка</w:t>
            </w:r>
          </w:p>
        </w:tc>
      </w:tr>
      <w:tr w:rsidR="006D0617">
        <w:trPr>
          <w:trHeight w:val="440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76"/>
              <w:rPr>
                <w:sz w:val="24"/>
              </w:rPr>
            </w:pPr>
            <w:r>
              <w:rPr>
                <w:spacing w:val="-5"/>
                <w:sz w:val="24"/>
              </w:rPr>
              <w:t>СОК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76"/>
              <w:ind w:left="698"/>
              <w:rPr>
                <w:sz w:val="24"/>
              </w:rPr>
            </w:pPr>
            <w:r>
              <w:rPr>
                <w:spacing w:val="-2"/>
                <w:sz w:val="24"/>
              </w:rPr>
              <w:t>Спортивно-оздоровительный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комплекс</w:t>
            </w:r>
          </w:p>
        </w:tc>
      </w:tr>
      <w:tr w:rsidR="006D0617">
        <w:trPr>
          <w:trHeight w:val="660"/>
        </w:trPr>
        <w:tc>
          <w:tcPr>
            <w:tcW w:w="3920" w:type="dxa"/>
          </w:tcPr>
          <w:p w:rsidR="006D0617" w:rsidRDefault="00E74CCA">
            <w:pPr>
              <w:pStyle w:val="TableParagraph"/>
              <w:spacing w:before="77"/>
              <w:rPr>
                <w:sz w:val="24"/>
              </w:rPr>
            </w:pPr>
            <w:r>
              <w:rPr>
                <w:spacing w:val="-5"/>
                <w:sz w:val="24"/>
              </w:rPr>
              <w:t>ТМЦ</w:t>
            </w:r>
          </w:p>
        </w:tc>
        <w:tc>
          <w:tcPr>
            <w:tcW w:w="4896" w:type="dxa"/>
          </w:tcPr>
          <w:p w:rsidR="006D0617" w:rsidRDefault="00E74CCA">
            <w:pPr>
              <w:pStyle w:val="TableParagraph"/>
              <w:spacing w:before="77"/>
              <w:ind w:left="698"/>
              <w:rPr>
                <w:sz w:val="24"/>
              </w:rPr>
            </w:pPr>
            <w:r>
              <w:rPr>
                <w:sz w:val="24"/>
              </w:rPr>
              <w:t>Товарно-материальные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ценности</w:t>
            </w:r>
          </w:p>
        </w:tc>
      </w:tr>
      <w:tr w:rsidR="006D0617">
        <w:trPr>
          <w:trHeight w:val="572"/>
        </w:trPr>
        <w:tc>
          <w:tcPr>
            <w:tcW w:w="3920" w:type="dxa"/>
          </w:tcPr>
          <w:p w:rsidR="006D0617" w:rsidRDefault="006D0617">
            <w:pPr>
              <w:pStyle w:val="TableParagraph"/>
              <w:spacing w:before="20"/>
              <w:ind w:left="0"/>
              <w:rPr>
                <w:b/>
                <w:sz w:val="24"/>
              </w:rPr>
            </w:pPr>
          </w:p>
          <w:p w:rsidR="006D0617" w:rsidRDefault="00E74CC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ЧОО</w:t>
            </w:r>
          </w:p>
        </w:tc>
        <w:tc>
          <w:tcPr>
            <w:tcW w:w="4896" w:type="dxa"/>
          </w:tcPr>
          <w:p w:rsidR="006D0617" w:rsidRDefault="006D0617">
            <w:pPr>
              <w:pStyle w:val="TableParagraph"/>
              <w:spacing w:before="20"/>
              <w:ind w:left="0"/>
              <w:rPr>
                <w:b/>
                <w:sz w:val="24"/>
              </w:rPr>
            </w:pPr>
          </w:p>
          <w:p w:rsidR="006D0617" w:rsidRDefault="00E74CCA">
            <w:pPr>
              <w:pStyle w:val="TableParagraph"/>
              <w:spacing w:line="256" w:lineRule="exact"/>
              <w:ind w:left="698"/>
              <w:rPr>
                <w:sz w:val="24"/>
              </w:rPr>
            </w:pPr>
            <w:r>
              <w:rPr>
                <w:sz w:val="24"/>
              </w:rPr>
              <w:t>Частная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охранная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</w:t>
            </w:r>
          </w:p>
        </w:tc>
      </w:tr>
    </w:tbl>
    <w:p w:rsidR="00E74CCA" w:rsidRDefault="00E74CCA"/>
    <w:sectPr w:rsidR="00E74CCA">
      <w:pgSz w:w="11910" w:h="16840"/>
      <w:pgMar w:top="1040" w:right="1020" w:bottom="780" w:left="1600" w:header="0" w:footer="59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4CCA" w:rsidRDefault="00E74CCA">
      <w:r>
        <w:separator/>
      </w:r>
    </w:p>
  </w:endnote>
  <w:endnote w:type="continuationSeparator" w:id="0">
    <w:p w:rsidR="00E74CCA" w:rsidRDefault="00E74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0617" w:rsidRDefault="00E74CCA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416320" behindDoc="1" locked="0" layoutInCell="1" allowOverlap="1">
              <wp:simplePos x="0" y="0"/>
              <wp:positionH relativeFrom="page">
                <wp:posOffset>6678168</wp:posOffset>
              </wp:positionH>
              <wp:positionV relativeFrom="page">
                <wp:posOffset>10178345</wp:posOffset>
              </wp:positionV>
              <wp:extent cx="217170" cy="1657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717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D0617" w:rsidRDefault="00E74CCA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separate"/>
                          </w:r>
                          <w:r w:rsidR="00B8067C">
                            <w:rPr>
                              <w:noProof/>
                              <w:spacing w:val="-5"/>
                              <w:sz w:val="20"/>
                            </w:rPr>
                            <w:t>2</w: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525.85pt;margin-top:801.45pt;width:17.1pt;height:13.05pt;z-index:-15900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" filled="f" stroked="f">
              <v:path arrowok="t"/>
              <v:textbox inset="0,0,0,0">
                <w:txbxContent>
                  <w:p w:rsidR="006D0617" w:rsidRDefault="00E74CCA">
                    <w:pPr>
                      <w:spacing w:before="10"/>
                      <w:ind w:left="60"/>
                      <w:rPr>
                        <w:sz w:val="20"/>
                      </w:rPr>
                    </w:pPr>
                    <w:r>
                      <w:rPr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spacing w:val="-5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0"/>
                      </w:rPr>
                      <w:fldChar w:fldCharType="separate"/>
                    </w:r>
                    <w:r w:rsidR="00B8067C">
                      <w:rPr>
                        <w:noProof/>
                        <w:spacing w:val="-5"/>
                        <w:sz w:val="20"/>
                      </w:rPr>
                      <w:t>2</w:t>
                    </w:r>
                    <w:r>
                      <w:rPr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4CCA" w:rsidRDefault="00E74CCA">
      <w:r>
        <w:separator/>
      </w:r>
    </w:p>
  </w:footnote>
  <w:footnote w:type="continuationSeparator" w:id="0">
    <w:p w:rsidR="00E74CCA" w:rsidRDefault="00E74C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B6358"/>
    <w:multiLevelType w:val="multilevel"/>
    <w:tmpl w:val="E568726C"/>
    <w:lvl w:ilvl="0">
      <w:start w:val="17"/>
      <w:numFmt w:val="decimal"/>
      <w:lvlText w:val="%1"/>
      <w:lvlJc w:val="left"/>
      <w:pPr>
        <w:ind w:left="102" w:hanging="56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55" w:hanging="1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74" w:hanging="1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1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1" w:hanging="1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0" w:hanging="1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49" w:hanging="180"/>
      </w:pPr>
      <w:rPr>
        <w:rFonts w:hint="default"/>
        <w:lang w:val="ru-RU" w:eastAsia="en-US" w:bidi="ar-SA"/>
      </w:rPr>
    </w:lvl>
  </w:abstractNum>
  <w:abstractNum w:abstractNumId="1" w15:restartNumberingAfterBreak="0">
    <w:nsid w:val="226C401C"/>
    <w:multiLevelType w:val="multilevel"/>
    <w:tmpl w:val="AE0C6DBA"/>
    <w:lvl w:ilvl="0">
      <w:start w:val="7"/>
      <w:numFmt w:val="decimal"/>
      <w:lvlText w:val="%1."/>
      <w:lvlJc w:val="left"/>
      <w:pPr>
        <w:ind w:left="105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88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02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16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30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44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58" w:hanging="140"/>
      </w:pPr>
      <w:rPr>
        <w:rFonts w:hint="default"/>
        <w:lang w:val="ru-RU" w:eastAsia="en-US" w:bidi="ar-SA"/>
      </w:rPr>
    </w:lvl>
  </w:abstractNum>
  <w:abstractNum w:abstractNumId="2" w15:restartNumberingAfterBreak="0">
    <w:nsid w:val="2C364823"/>
    <w:multiLevelType w:val="multilevel"/>
    <w:tmpl w:val="974E314A"/>
    <w:lvl w:ilvl="0">
      <w:start w:val="13"/>
      <w:numFmt w:val="decimal"/>
      <w:lvlText w:val="%1"/>
      <w:lvlJc w:val="left"/>
      <w:pPr>
        <w:ind w:left="102" w:hanging="53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55" w:hanging="1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74" w:hanging="1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1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1" w:hanging="1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0" w:hanging="1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49" w:hanging="173"/>
      </w:pPr>
      <w:rPr>
        <w:rFonts w:hint="default"/>
        <w:lang w:val="ru-RU" w:eastAsia="en-US" w:bidi="ar-SA"/>
      </w:rPr>
    </w:lvl>
  </w:abstractNum>
  <w:abstractNum w:abstractNumId="3" w15:restartNumberingAfterBreak="0">
    <w:nsid w:val="2EB47B7C"/>
    <w:multiLevelType w:val="multilevel"/>
    <w:tmpl w:val="6430F494"/>
    <w:lvl w:ilvl="0">
      <w:start w:val="16"/>
      <w:numFmt w:val="decimal"/>
      <w:lvlText w:val="%1"/>
      <w:lvlJc w:val="left"/>
      <w:pPr>
        <w:ind w:left="1350" w:hanging="54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50" w:hanging="5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21" w:hanging="1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2" w:hanging="1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82" w:hanging="1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63" w:hanging="1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4" w:hanging="1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24" w:hanging="130"/>
      </w:pPr>
      <w:rPr>
        <w:rFonts w:hint="default"/>
        <w:lang w:val="ru-RU" w:eastAsia="en-US" w:bidi="ar-SA"/>
      </w:rPr>
    </w:lvl>
  </w:abstractNum>
  <w:abstractNum w:abstractNumId="4" w15:restartNumberingAfterBreak="0">
    <w:nsid w:val="308B01E8"/>
    <w:multiLevelType w:val="multilevel"/>
    <w:tmpl w:val="93F6A814"/>
    <w:lvl w:ilvl="0">
      <w:start w:val="14"/>
      <w:numFmt w:val="decimal"/>
      <w:lvlText w:val="%1"/>
      <w:lvlJc w:val="left"/>
      <w:pPr>
        <w:ind w:left="102" w:hanging="5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55" w:hanging="1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74" w:hanging="1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1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1" w:hanging="1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0" w:hanging="1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49" w:hanging="128"/>
      </w:pPr>
      <w:rPr>
        <w:rFonts w:hint="default"/>
        <w:lang w:val="ru-RU" w:eastAsia="en-US" w:bidi="ar-SA"/>
      </w:rPr>
    </w:lvl>
  </w:abstractNum>
  <w:abstractNum w:abstractNumId="5" w15:restartNumberingAfterBreak="0">
    <w:nsid w:val="349274FE"/>
    <w:multiLevelType w:val="multilevel"/>
    <w:tmpl w:val="1AC68910"/>
    <w:lvl w:ilvl="0">
      <w:start w:val="7"/>
      <w:numFmt w:val="decimal"/>
      <w:lvlText w:val="%1."/>
      <w:lvlJc w:val="left"/>
      <w:pPr>
        <w:ind w:left="105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88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02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16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30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44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58" w:hanging="140"/>
      </w:pPr>
      <w:rPr>
        <w:rFonts w:hint="default"/>
        <w:lang w:val="ru-RU" w:eastAsia="en-US" w:bidi="ar-SA"/>
      </w:rPr>
    </w:lvl>
  </w:abstractNum>
  <w:abstractNum w:abstractNumId="6" w15:restartNumberingAfterBreak="0">
    <w:nsid w:val="41E06434"/>
    <w:multiLevelType w:val="hybridMultilevel"/>
    <w:tmpl w:val="E21873B8"/>
    <w:lvl w:ilvl="0" w:tplc="F9365472">
      <w:start w:val="1"/>
      <w:numFmt w:val="decimal"/>
      <w:lvlText w:val="%1."/>
      <w:lvlJc w:val="left"/>
      <w:pPr>
        <w:ind w:left="385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13A04B4">
      <w:numFmt w:val="bullet"/>
      <w:lvlText w:val="•"/>
      <w:lvlJc w:val="left"/>
      <w:pPr>
        <w:ind w:left="1270" w:hanging="284"/>
      </w:pPr>
      <w:rPr>
        <w:rFonts w:hint="default"/>
        <w:lang w:val="ru-RU" w:eastAsia="en-US" w:bidi="ar-SA"/>
      </w:rPr>
    </w:lvl>
    <w:lvl w:ilvl="2" w:tplc="B8CC228A">
      <w:numFmt w:val="bullet"/>
      <w:lvlText w:val="•"/>
      <w:lvlJc w:val="left"/>
      <w:pPr>
        <w:ind w:left="2161" w:hanging="284"/>
      </w:pPr>
      <w:rPr>
        <w:rFonts w:hint="default"/>
        <w:lang w:val="ru-RU" w:eastAsia="en-US" w:bidi="ar-SA"/>
      </w:rPr>
    </w:lvl>
    <w:lvl w:ilvl="3" w:tplc="491C4F68">
      <w:numFmt w:val="bullet"/>
      <w:lvlText w:val="•"/>
      <w:lvlJc w:val="left"/>
      <w:pPr>
        <w:ind w:left="3051" w:hanging="284"/>
      </w:pPr>
      <w:rPr>
        <w:rFonts w:hint="default"/>
        <w:lang w:val="ru-RU" w:eastAsia="en-US" w:bidi="ar-SA"/>
      </w:rPr>
    </w:lvl>
    <w:lvl w:ilvl="4" w:tplc="A1001C10">
      <w:numFmt w:val="bullet"/>
      <w:lvlText w:val="•"/>
      <w:lvlJc w:val="left"/>
      <w:pPr>
        <w:ind w:left="3942" w:hanging="284"/>
      </w:pPr>
      <w:rPr>
        <w:rFonts w:hint="default"/>
        <w:lang w:val="ru-RU" w:eastAsia="en-US" w:bidi="ar-SA"/>
      </w:rPr>
    </w:lvl>
    <w:lvl w:ilvl="5" w:tplc="D7A67F06">
      <w:numFmt w:val="bullet"/>
      <w:lvlText w:val="•"/>
      <w:lvlJc w:val="left"/>
      <w:pPr>
        <w:ind w:left="4833" w:hanging="284"/>
      </w:pPr>
      <w:rPr>
        <w:rFonts w:hint="default"/>
        <w:lang w:val="ru-RU" w:eastAsia="en-US" w:bidi="ar-SA"/>
      </w:rPr>
    </w:lvl>
    <w:lvl w:ilvl="6" w:tplc="7F820690">
      <w:numFmt w:val="bullet"/>
      <w:lvlText w:val="•"/>
      <w:lvlJc w:val="left"/>
      <w:pPr>
        <w:ind w:left="5723" w:hanging="284"/>
      </w:pPr>
      <w:rPr>
        <w:rFonts w:hint="default"/>
        <w:lang w:val="ru-RU" w:eastAsia="en-US" w:bidi="ar-SA"/>
      </w:rPr>
    </w:lvl>
    <w:lvl w:ilvl="7" w:tplc="37BA3068">
      <w:numFmt w:val="bullet"/>
      <w:lvlText w:val="•"/>
      <w:lvlJc w:val="left"/>
      <w:pPr>
        <w:ind w:left="6614" w:hanging="284"/>
      </w:pPr>
      <w:rPr>
        <w:rFonts w:hint="default"/>
        <w:lang w:val="ru-RU" w:eastAsia="en-US" w:bidi="ar-SA"/>
      </w:rPr>
    </w:lvl>
    <w:lvl w:ilvl="8" w:tplc="8372407C">
      <w:numFmt w:val="bullet"/>
      <w:lvlText w:val="•"/>
      <w:lvlJc w:val="left"/>
      <w:pPr>
        <w:ind w:left="7505" w:hanging="284"/>
      </w:pPr>
      <w:rPr>
        <w:rFonts w:hint="default"/>
        <w:lang w:val="ru-RU" w:eastAsia="en-US" w:bidi="ar-SA"/>
      </w:rPr>
    </w:lvl>
  </w:abstractNum>
  <w:abstractNum w:abstractNumId="7" w15:restartNumberingAfterBreak="0">
    <w:nsid w:val="6325475D"/>
    <w:multiLevelType w:val="multilevel"/>
    <w:tmpl w:val="79E6FA24"/>
    <w:lvl w:ilvl="0">
      <w:start w:val="15"/>
      <w:numFmt w:val="decimal"/>
      <w:lvlText w:val="%1"/>
      <w:lvlJc w:val="left"/>
      <w:pPr>
        <w:ind w:left="102" w:hanging="54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937" w:hanging="5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55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74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1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0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49" w:hanging="540"/>
      </w:pPr>
      <w:rPr>
        <w:rFonts w:hint="default"/>
        <w:lang w:val="ru-RU" w:eastAsia="en-US" w:bidi="ar-SA"/>
      </w:rPr>
    </w:lvl>
  </w:abstractNum>
  <w:abstractNum w:abstractNumId="8" w15:restartNumberingAfterBreak="0">
    <w:nsid w:val="6D257E23"/>
    <w:multiLevelType w:val="multilevel"/>
    <w:tmpl w:val="E0DE3F9E"/>
    <w:lvl w:ilvl="0">
      <w:start w:val="11"/>
      <w:numFmt w:val="decimal"/>
      <w:lvlText w:val="%1."/>
      <w:lvlJc w:val="left"/>
      <w:pPr>
        <w:ind w:left="102" w:hanging="52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02" w:hanging="6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55" w:hanging="1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74" w:hanging="1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1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1" w:hanging="1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0" w:hanging="1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49" w:hanging="154"/>
      </w:pPr>
      <w:rPr>
        <w:rFonts w:hint="default"/>
        <w:lang w:val="ru-RU" w:eastAsia="en-US" w:bidi="ar-SA"/>
      </w:rPr>
    </w:lvl>
  </w:abstractNum>
  <w:abstractNum w:abstractNumId="9" w15:restartNumberingAfterBreak="0">
    <w:nsid w:val="6E7603B3"/>
    <w:multiLevelType w:val="multilevel"/>
    <w:tmpl w:val="E78A1F5A"/>
    <w:lvl w:ilvl="0">
      <w:start w:val="11"/>
      <w:numFmt w:val="decimal"/>
      <w:lvlText w:val="%1"/>
      <w:lvlJc w:val="left"/>
      <w:pPr>
        <w:ind w:left="102" w:hanging="526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02" w:hanging="5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2" w:hanging="17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55" w:hanging="1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74" w:hanging="1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1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1" w:hanging="1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0" w:hanging="1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49" w:hanging="171"/>
      </w:pPr>
      <w:rPr>
        <w:rFonts w:hint="default"/>
        <w:lang w:val="ru-RU" w:eastAsia="en-US" w:bidi="ar-SA"/>
      </w:rPr>
    </w:lvl>
  </w:abstractNum>
  <w:abstractNum w:abstractNumId="10" w15:restartNumberingAfterBreak="0">
    <w:nsid w:val="6EB73F76"/>
    <w:multiLevelType w:val="multilevel"/>
    <w:tmpl w:val="220435F6"/>
    <w:lvl w:ilvl="0">
      <w:start w:val="1"/>
      <w:numFmt w:val="decimal"/>
      <w:lvlText w:val="%1."/>
      <w:lvlJc w:val="left"/>
      <w:pPr>
        <w:ind w:left="105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974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88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02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16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30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44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58" w:hanging="42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4"/>
  </w:num>
  <w:num w:numId="5">
    <w:abstractNumId w:val="2"/>
  </w:num>
  <w:num w:numId="6">
    <w:abstractNumId w:val="9"/>
  </w:num>
  <w:num w:numId="7">
    <w:abstractNumId w:val="8"/>
  </w:num>
  <w:num w:numId="8">
    <w:abstractNumId w:val="1"/>
  </w:num>
  <w:num w:numId="9">
    <w:abstractNumId w:val="10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D0617"/>
    <w:rsid w:val="006D0617"/>
    <w:rsid w:val="007B03ED"/>
    <w:rsid w:val="00B8067C"/>
    <w:rsid w:val="00BE4576"/>
    <w:rsid w:val="00E7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3AEA8"/>
  <w15:docId w15:val="{77B02122-D856-4A12-B52D-E58613A24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102"/>
    </w:pPr>
    <w:rPr>
      <w:sz w:val="24"/>
      <w:szCs w:val="24"/>
    </w:rPr>
  </w:style>
  <w:style w:type="paragraph" w:styleId="a3">
    <w:name w:val="Body Text"/>
    <w:basedOn w:val="a"/>
    <w:uiPriority w:val="1"/>
    <w:qFormat/>
    <w:pPr>
      <w:ind w:left="102" w:firstLine="707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50"/>
    </w:pPr>
  </w:style>
  <w:style w:type="paragraph" w:styleId="a5">
    <w:name w:val="footer"/>
    <w:basedOn w:val="a"/>
    <w:link w:val="a6"/>
    <w:uiPriority w:val="99"/>
    <w:unhideWhenUsed/>
    <w:rsid w:val="00BE4576"/>
    <w:pPr>
      <w:widowControl/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a6">
    <w:name w:val="Нижний колонтитул Знак"/>
    <w:basedOn w:val="a0"/>
    <w:link w:val="a5"/>
    <w:uiPriority w:val="99"/>
    <w:rsid w:val="00BE4576"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12</Pages>
  <Words>3808</Words>
  <Characters>21708</Characters>
  <Application>Microsoft Office Word</Application>
  <DocSecurity>0</DocSecurity>
  <Lines>180</Lines>
  <Paragraphs>50</Paragraphs>
  <ScaleCrop>false</ScaleCrop>
  <Company>НорНикель</Company>
  <LinksUpToDate>false</LinksUpToDate>
  <CharactersWithSpaces>25466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Рупп Карина Николаевна</dc:creator>
  <cp:lastModifiedBy>Зайцева Кристина Анатольевна</cp:lastModifiedBy>
  <cp:revision>4</cp:revision>
  <dcterms:created xsi:type="dcterms:W3CDTF">2024-10-31T06:02:00Z</dcterms:created>
  <dcterms:modified xsi:type="dcterms:W3CDTF">2024-10-31T06:12:00Z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2024-10-31T00:00:00Z</vt:filetime>
  </property>
  <property fmtid="{D5CDD505-2E9C-101B-9397-08002B2CF9AE}" pid="5" name="Producer">
    <vt:lpwstr>Microsoft® Word 2016</vt:lpwstr>
  </property>
</Properties>
</file>