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7D" w:rsidRPr="003C217D" w:rsidRDefault="003C217D" w:rsidP="003C217D">
      <w:pPr>
        <w:pStyle w:val="a5"/>
        <w:ind w:left="320"/>
        <w:jc w:val="right"/>
        <w:rPr>
          <w:rFonts w:ascii="Tahoma" w:hAnsi="Tahoma" w:cs="Tahoma"/>
          <w:b/>
          <w:color w:val="000000"/>
          <w:sz w:val="22"/>
          <w:szCs w:val="22"/>
        </w:rPr>
      </w:pPr>
      <w:r>
        <w:rPr>
          <w:rFonts w:ascii="Tahoma" w:hAnsi="Tahoma" w:cs="Tahoma"/>
          <w:b/>
          <w:color w:val="000000"/>
          <w:sz w:val="22"/>
          <w:szCs w:val="22"/>
        </w:rPr>
        <w:t>Приложение №2</w:t>
      </w:r>
      <w:r w:rsidRPr="003C217D">
        <w:rPr>
          <w:rFonts w:ascii="Tahoma" w:hAnsi="Tahoma" w:cs="Tahoma"/>
          <w:b/>
          <w:color w:val="000000"/>
          <w:sz w:val="22"/>
          <w:szCs w:val="22"/>
        </w:rPr>
        <w:t xml:space="preserve"> </w:t>
      </w:r>
    </w:p>
    <w:p w:rsidR="003C217D" w:rsidRPr="005C5038" w:rsidRDefault="003C217D" w:rsidP="00874FD2">
      <w:pPr>
        <w:pStyle w:val="a5"/>
        <w:ind w:left="320"/>
        <w:jc w:val="right"/>
        <w:rPr>
          <w:rFonts w:ascii="Tahoma" w:hAnsi="Tahoma" w:cs="Tahoma"/>
          <w:b/>
          <w:color w:val="000000"/>
          <w:sz w:val="22"/>
          <w:szCs w:val="22"/>
        </w:rPr>
      </w:pPr>
      <w:r w:rsidRPr="005C5038">
        <w:rPr>
          <w:rFonts w:ascii="Tahoma" w:hAnsi="Tahoma" w:cs="Tahoma"/>
          <w:b/>
          <w:color w:val="000000"/>
          <w:sz w:val="22"/>
          <w:szCs w:val="22"/>
        </w:rPr>
        <w:t>Спецификация на поставку товара</w:t>
      </w:r>
    </w:p>
    <w:p w:rsidR="003C217D" w:rsidRDefault="006646A5" w:rsidP="003C217D">
      <w:pPr>
        <w:pStyle w:val="a5"/>
        <w:ind w:left="320"/>
        <w:jc w:val="right"/>
        <w:rPr>
          <w:rFonts w:ascii="Tahoma" w:hAnsi="Tahoma" w:cs="Tahoma"/>
          <w:b/>
          <w:color w:val="000000"/>
          <w:sz w:val="22"/>
          <w:szCs w:val="22"/>
        </w:rPr>
      </w:pPr>
      <w:r w:rsidRPr="006646A5">
        <w:rPr>
          <w:rFonts w:ascii="Tahoma" w:hAnsi="Tahoma" w:cs="Tahoma"/>
          <w:b/>
          <w:color w:val="000000"/>
          <w:sz w:val="22"/>
          <w:szCs w:val="22"/>
        </w:rPr>
        <w:t>Лот №3 «Поставка посуды и кухонного инвентаря для нужд кафе «Лама» гостиница «Норильск» ООО «НН-Сервис»</w:t>
      </w:r>
    </w:p>
    <w:p w:rsidR="00384E94" w:rsidRPr="003C217D" w:rsidRDefault="00384E94" w:rsidP="003C217D">
      <w:pPr>
        <w:pStyle w:val="a5"/>
        <w:ind w:left="320"/>
        <w:jc w:val="right"/>
        <w:rPr>
          <w:rFonts w:ascii="Tahoma" w:hAnsi="Tahoma" w:cs="Tahoma"/>
          <w:b/>
          <w:color w:val="000000"/>
          <w:sz w:val="22"/>
          <w:szCs w:val="22"/>
        </w:rPr>
      </w:pPr>
    </w:p>
    <w:tbl>
      <w:tblPr>
        <w:tblStyle w:val="a3"/>
        <w:tblW w:w="14747" w:type="dxa"/>
        <w:tblInd w:w="-10" w:type="dxa"/>
        <w:tblLayout w:type="fixed"/>
        <w:tblLook w:val="04A0" w:firstRow="1" w:lastRow="0" w:firstColumn="1" w:lastColumn="0" w:noHBand="0" w:noVBand="1"/>
      </w:tblPr>
      <w:tblGrid>
        <w:gridCol w:w="714"/>
        <w:gridCol w:w="2552"/>
        <w:gridCol w:w="9497"/>
        <w:gridCol w:w="1134"/>
        <w:gridCol w:w="850"/>
      </w:tblGrid>
      <w:tr w:rsidR="00D211D5" w:rsidRPr="00990F05" w:rsidTr="004C47BE">
        <w:tc>
          <w:tcPr>
            <w:tcW w:w="714" w:type="dxa"/>
            <w:vAlign w:val="center"/>
          </w:tcPr>
          <w:p w:rsidR="00D211D5" w:rsidRPr="00990F05" w:rsidRDefault="00D211D5" w:rsidP="00EC48E7">
            <w:pPr>
              <w:pStyle w:val="caaieiaie2"/>
              <w:keepNext w:val="0"/>
              <w:spacing w:line="240" w:lineRule="auto"/>
              <w:ind w:left="-24" w:firstLine="12"/>
              <w:jc w:val="left"/>
              <w:rPr>
                <w:rStyle w:val="Anrede1IhrZeichen"/>
                <w:rFonts w:ascii="Tahoma" w:hAnsi="Tahoma" w:cs="Tahoma"/>
                <w:bCs/>
                <w:szCs w:val="22"/>
              </w:rPr>
            </w:pPr>
            <w:r w:rsidRPr="00990F05">
              <w:rPr>
                <w:rStyle w:val="Anrede1IhrZeichen"/>
                <w:rFonts w:ascii="Tahoma" w:hAnsi="Tahoma" w:cs="Tahoma"/>
                <w:bCs/>
                <w:szCs w:val="22"/>
              </w:rPr>
              <w:t>№</w:t>
            </w:r>
          </w:p>
          <w:p w:rsidR="00D211D5" w:rsidRPr="00990F05" w:rsidRDefault="00D211D5" w:rsidP="00EC48E7">
            <w:pPr>
              <w:pStyle w:val="caaieiaie2"/>
              <w:keepNext w:val="0"/>
              <w:spacing w:line="240" w:lineRule="auto"/>
              <w:ind w:left="-24" w:firstLine="12"/>
              <w:jc w:val="left"/>
              <w:rPr>
                <w:rStyle w:val="Anrede1IhrZeichen"/>
                <w:rFonts w:ascii="Tahoma" w:hAnsi="Tahoma" w:cs="Tahoma"/>
                <w:bCs/>
                <w:szCs w:val="22"/>
              </w:rPr>
            </w:pPr>
            <w:r w:rsidRPr="00990F05">
              <w:rPr>
                <w:rStyle w:val="Anrede1IhrZeichen"/>
                <w:rFonts w:ascii="Tahoma" w:hAnsi="Tahoma" w:cs="Tahoma"/>
                <w:bCs/>
                <w:szCs w:val="22"/>
              </w:rPr>
              <w:t>п/п</w:t>
            </w:r>
          </w:p>
        </w:tc>
        <w:tc>
          <w:tcPr>
            <w:tcW w:w="2552" w:type="dxa"/>
            <w:vAlign w:val="center"/>
          </w:tcPr>
          <w:p w:rsidR="00D211D5" w:rsidRPr="00990F05" w:rsidRDefault="00D211D5" w:rsidP="009D71EB">
            <w:pPr>
              <w:spacing w:line="256" w:lineRule="auto"/>
              <w:jc w:val="center"/>
              <w:rPr>
                <w:rFonts w:ascii="Tahoma" w:hAnsi="Tahoma" w:cs="Tahoma"/>
                <w:b/>
                <w:bCs/>
              </w:rPr>
            </w:pPr>
            <w:r w:rsidRPr="00990F05">
              <w:rPr>
                <w:rStyle w:val="Anrede1IhrZeichen"/>
                <w:rFonts w:ascii="Tahoma" w:hAnsi="Tahoma" w:cs="Tahoma"/>
                <w:b/>
                <w:bCs/>
              </w:rPr>
              <w:t>Наименование, артикул, производитель</w:t>
            </w:r>
          </w:p>
        </w:tc>
        <w:tc>
          <w:tcPr>
            <w:tcW w:w="9497" w:type="dxa"/>
            <w:vAlign w:val="center"/>
          </w:tcPr>
          <w:p w:rsidR="00D211D5" w:rsidRPr="00990F05" w:rsidRDefault="00D211D5" w:rsidP="009D71EB">
            <w:pPr>
              <w:jc w:val="center"/>
              <w:rPr>
                <w:rFonts w:ascii="Tahoma" w:hAnsi="Tahoma" w:cs="Tahoma"/>
                <w:b/>
              </w:rPr>
            </w:pPr>
            <w:r w:rsidRPr="00990F05">
              <w:rPr>
                <w:rFonts w:ascii="Tahoma" w:hAnsi="Tahoma" w:cs="Tahoma"/>
                <w:b/>
              </w:rPr>
              <w:t>Характеристики</w:t>
            </w:r>
          </w:p>
        </w:tc>
        <w:tc>
          <w:tcPr>
            <w:tcW w:w="1134" w:type="dxa"/>
            <w:vAlign w:val="center"/>
          </w:tcPr>
          <w:p w:rsidR="00D211D5" w:rsidRPr="00990F05" w:rsidRDefault="00D211D5" w:rsidP="009D71EB">
            <w:pPr>
              <w:spacing w:line="256" w:lineRule="auto"/>
              <w:jc w:val="center"/>
              <w:rPr>
                <w:rFonts w:ascii="Tahoma" w:hAnsi="Tahoma" w:cs="Tahoma"/>
                <w:b/>
              </w:rPr>
            </w:pPr>
            <w:r w:rsidRPr="00990F05">
              <w:rPr>
                <w:rFonts w:ascii="Tahoma" w:hAnsi="Tahoma" w:cs="Tahoma"/>
                <w:b/>
              </w:rPr>
              <w:t>Ед. измерения</w:t>
            </w:r>
          </w:p>
        </w:tc>
        <w:tc>
          <w:tcPr>
            <w:tcW w:w="850" w:type="dxa"/>
            <w:vAlign w:val="center"/>
          </w:tcPr>
          <w:p w:rsidR="00D211D5" w:rsidRPr="00990F05" w:rsidRDefault="00D211D5" w:rsidP="009D71EB">
            <w:pPr>
              <w:spacing w:line="256" w:lineRule="auto"/>
              <w:jc w:val="center"/>
              <w:rPr>
                <w:rFonts w:ascii="Tahoma" w:hAnsi="Tahoma" w:cs="Tahoma"/>
                <w:b/>
              </w:rPr>
            </w:pPr>
            <w:r w:rsidRPr="00990F05">
              <w:rPr>
                <w:rFonts w:ascii="Tahoma" w:hAnsi="Tahoma" w:cs="Tahoma"/>
                <w:b/>
              </w:rPr>
              <w:t>Кол-во</w:t>
            </w:r>
          </w:p>
        </w:tc>
      </w:tr>
      <w:tr w:rsidR="00D34DF4" w:rsidRPr="00990F05" w:rsidTr="004C47BE">
        <w:trPr>
          <w:trHeight w:val="529"/>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САЛАТНИК</w:t>
            </w:r>
          </w:p>
        </w:tc>
        <w:tc>
          <w:tcPr>
            <w:tcW w:w="9497" w:type="dxa"/>
            <w:shd w:val="clear" w:color="000000" w:fill="FFFFFF"/>
          </w:tcPr>
          <w:p w:rsidR="00D34DF4" w:rsidRDefault="00D34DF4" w:rsidP="00D34DF4">
            <w:pPr>
              <w:rPr>
                <w:rFonts w:ascii="Tahoma" w:hAnsi="Tahoma" w:cs="Tahoma"/>
              </w:rPr>
            </w:pPr>
            <w:r>
              <w:rPr>
                <w:rFonts w:ascii="Tahoma" w:hAnsi="Tahoma" w:cs="Tahoma"/>
              </w:rPr>
              <w:t>Салатник с волнистым краем Restola  2л (260х175х80) прозрачный</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15</w:t>
            </w:r>
          </w:p>
        </w:tc>
      </w:tr>
      <w:tr w:rsidR="00D34DF4" w:rsidRPr="00990F05" w:rsidTr="004C47BE">
        <w:trPr>
          <w:trHeight w:val="349"/>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САЛАТНИК </w:t>
            </w:r>
          </w:p>
        </w:tc>
        <w:tc>
          <w:tcPr>
            <w:tcW w:w="9497" w:type="dxa"/>
            <w:shd w:val="clear" w:color="000000" w:fill="FFFFFF"/>
          </w:tcPr>
          <w:p w:rsidR="00D34DF4" w:rsidRDefault="00D34DF4" w:rsidP="00D34DF4">
            <w:pPr>
              <w:rPr>
                <w:rFonts w:ascii="Tahoma" w:hAnsi="Tahoma" w:cs="Tahoma"/>
              </w:rPr>
            </w:pPr>
            <w:r>
              <w:rPr>
                <w:rFonts w:ascii="Tahoma" w:hAnsi="Tahoma" w:cs="Tahoma"/>
              </w:rPr>
              <w:t>Салатник с волнистыми краями RESTOLA 4 л 330х265х80 прозрачный</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283"/>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КРЫШКА для салатника </w:t>
            </w:r>
          </w:p>
        </w:tc>
        <w:tc>
          <w:tcPr>
            <w:tcW w:w="9497" w:type="dxa"/>
            <w:shd w:val="clear" w:color="000000" w:fill="FFFFFF"/>
          </w:tcPr>
          <w:p w:rsidR="00D34DF4" w:rsidRDefault="00D34DF4" w:rsidP="00D34DF4">
            <w:pPr>
              <w:rPr>
                <w:rFonts w:ascii="Tahoma" w:hAnsi="Tahoma" w:cs="Tahoma"/>
              </w:rPr>
            </w:pPr>
            <w:r>
              <w:rPr>
                <w:rFonts w:ascii="Tahoma" w:hAnsi="Tahoma" w:cs="Tahoma"/>
              </w:rPr>
              <w:t xml:space="preserve">Крышка для салатника с волнистым краем 260х175х30 мм прозрачная RESTOLA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КРЫШКА для салатника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 xml:space="preserve"> Крышка для салатника с волнистым краем 330Х265Х30 прозрачная RESTOLA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ПОДНОС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Поднос прорезиненный прямоугольный 410х300х25 мм коричневый</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КОРЗИНКА</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Корзинка пластиковая 530х325х65 мм коричневая</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КРЫШКА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Крышка для хлебницы 535х335х170 мм прозрачная</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ЧАШКА чайная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Кружка Luminarc Empilable, 280 мл, штабелируемая,</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204</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color w:val="000000"/>
              </w:rPr>
            </w:pPr>
            <w:r>
              <w:rPr>
                <w:rFonts w:ascii="Tahoma" w:hAnsi="Tahoma" w:cs="Tahoma"/>
                <w:color w:val="000000"/>
              </w:rPr>
              <w:t xml:space="preserve">САЛАТНИК </w:t>
            </w:r>
          </w:p>
        </w:tc>
        <w:tc>
          <w:tcPr>
            <w:tcW w:w="9497" w:type="dxa"/>
            <w:shd w:val="clear" w:color="auto" w:fill="auto"/>
          </w:tcPr>
          <w:p w:rsidR="00D34DF4" w:rsidRPr="000B680D" w:rsidRDefault="00D34DF4" w:rsidP="00D34DF4">
            <w:pPr>
              <w:rPr>
                <w:rFonts w:ascii="Tahoma" w:hAnsi="Tahoma" w:cs="Tahoma"/>
                <w:color w:val="000000"/>
                <w:lang w:val="en-US"/>
              </w:rPr>
            </w:pPr>
            <w:r>
              <w:rPr>
                <w:rFonts w:ascii="Tahoma" w:hAnsi="Tahoma" w:cs="Tahoma"/>
                <w:color w:val="000000"/>
              </w:rPr>
              <w:t>Салатник</w:t>
            </w:r>
            <w:r w:rsidRPr="000B680D">
              <w:rPr>
                <w:rFonts w:ascii="Tahoma" w:hAnsi="Tahoma" w:cs="Tahoma"/>
                <w:color w:val="000000"/>
                <w:lang w:val="en-US"/>
              </w:rPr>
              <w:t xml:space="preserve"> LUMINARC Carine White 14</w:t>
            </w:r>
            <w:r>
              <w:rPr>
                <w:rFonts w:ascii="Tahoma" w:hAnsi="Tahoma" w:cs="Tahoma"/>
                <w:color w:val="000000"/>
              </w:rPr>
              <w:t>см</w:t>
            </w:r>
            <w:r w:rsidRPr="000B680D">
              <w:rPr>
                <w:rFonts w:ascii="Tahoma" w:hAnsi="Tahoma" w:cs="Tahoma"/>
                <w:color w:val="000000"/>
                <w:lang w:val="en-US"/>
              </w:rPr>
              <w:t>, 500</w:t>
            </w:r>
            <w:r>
              <w:rPr>
                <w:rFonts w:ascii="Tahoma" w:hAnsi="Tahoma" w:cs="Tahoma"/>
                <w:color w:val="000000"/>
              </w:rPr>
              <w:t>мл</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САЛАТНИК</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Салатник Luminarc Carine белый, 12см</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Набор кружек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Luminarc Набор кружек, 380 мл, 6 шт</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35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СОУСНИК</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Соусник d=70 мм стеклянный [H9945, P8607]</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color w:val="000000"/>
              </w:rPr>
            </w:pPr>
            <w:r>
              <w:rPr>
                <w:rFonts w:ascii="Tahoma" w:hAnsi="Tahoma" w:cs="Tahoma"/>
                <w:color w:val="000000"/>
              </w:rPr>
              <w:t xml:space="preserve">СОТЕЙНИК 1,2л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Сотейник 1,2л нерж.тройное дно d=160 h=60,</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3</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color w:val="000000"/>
              </w:rPr>
            </w:pPr>
            <w:r>
              <w:rPr>
                <w:rFonts w:ascii="Tahoma" w:hAnsi="Tahoma" w:cs="Tahoma"/>
                <w:color w:val="000000"/>
              </w:rPr>
              <w:t xml:space="preserve">СОТЕЙНИК 2л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Сотейник 2л нерж.тройное дно d=160 h=100,</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3</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color w:val="000000"/>
              </w:rPr>
            </w:pPr>
            <w:r>
              <w:rPr>
                <w:rFonts w:ascii="Tahoma" w:hAnsi="Tahoma" w:cs="Tahoma"/>
                <w:color w:val="000000"/>
              </w:rPr>
              <w:t xml:space="preserve">СОТЕЙНИК 5,1л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Сотейник 5,1л нерж.тройное дно d=220 h=135, с двумя ручками, LUXSTAHL</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3</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СОТЕЙНИК 10л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Сотейник 10л нерж.тройное дно d=280 h=160, с двумя ручками, LUXSTAHL</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3</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СКОВОРОДА d=240/60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Сковорода алюминиевая 240 мм [ТГ2241]</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СКОВОРОДА d=260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 xml:space="preserve">Сковорода алюминиевая 260 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СКОВОРОДА d=280/68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Сковорода алюминиевая 280 мм [ТГ2281]</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406"/>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СКОВОРОДА d=260/68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Сковорода d=260/68 алюм. антиприг. покрытие Нева металл посуда[6126]</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СКОВОРОДА d=280/70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Сковорода «Нева» алюминиевая 280/70 [6128]</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СКОВОРОДА d=240/20 блинная </w:t>
            </w:r>
          </w:p>
        </w:tc>
        <w:tc>
          <w:tcPr>
            <w:tcW w:w="9497" w:type="dxa"/>
            <w:shd w:val="clear" w:color="auto" w:fill="auto"/>
          </w:tcPr>
          <w:p w:rsidR="00D34DF4" w:rsidRDefault="00D34DF4" w:rsidP="00D34DF4">
            <w:pPr>
              <w:rPr>
                <w:rFonts w:ascii="Tahoma" w:hAnsi="Tahoma" w:cs="Tahoma"/>
                <w:color w:val="000000"/>
              </w:rPr>
            </w:pPr>
            <w:r>
              <w:rPr>
                <w:rFonts w:ascii="Tahoma" w:hAnsi="Tahoma" w:cs="Tahoma"/>
                <w:color w:val="000000"/>
              </w:rPr>
              <w:t>Сковорода Нева Металл 6224 24 см</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ЩИПЦЫ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Щипцы для мяса 210 мм [18/0-0,8ММ]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ЩИПЦЫ</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Щипцы для спагетти 195 мм [18/0-0,8ММ]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ГАСТРОЕМКОСТЬ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Гастроемкость поликарб.1/2х4'' (100мм) 325х265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ГАСТРОЕМКОСТЬ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Гастроемкость поликарб.1/2х4'' (200мм) 325х265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ГАСТРОЕМКОСТЬ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Гастроемкость нержавеющая сталь 1/3, 40 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ГАСТРОЕМКОСТЬ</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Гастроемкость нержавеющая сталь 1/3, 65 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ГАСТРОЕМКОСТЬ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Гастроемкость нержавеющая сталь 1/3, 150 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492"/>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ГАСТРОЕМКОСТЬ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Гастроемкость нержавеющая сталь 1/2, 40 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ГАСТРОЕМКОСТЬ</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Гастроемкость нержавеющая сталь 1/2, 65 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ГАСТРОЕМКОСТЬ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Гастроемкость нержавеющая сталь 1/1, 65 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ГАСТРОЕМКОСТЬ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Гастроемкость нержавеющая сталь 1/1, 40 мм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КРЫШКА</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Крышка к гастроемкости 1/2 поликарбонат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КРЫШКА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Крышка к гастроемкости 1/1 нержавеющая сталь </w:t>
            </w:r>
          </w:p>
        </w:tc>
        <w:tc>
          <w:tcPr>
            <w:tcW w:w="1134" w:type="dxa"/>
            <w:shd w:val="clear" w:color="auto" w:fill="FFFFFF" w:themeFill="background1"/>
            <w:vAlign w:val="center"/>
          </w:tcPr>
          <w:p w:rsidR="00D34DF4" w:rsidRPr="00990F05" w:rsidRDefault="00D34DF4" w:rsidP="00D34DF4">
            <w:pPr>
              <w:jc w:val="center"/>
              <w:rPr>
                <w:rFonts w:ascii="Tahoma" w:hAnsi="Tahoma" w:cs="Tahoma"/>
              </w:rPr>
            </w:pPr>
            <w:r w:rsidRPr="00990F05">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КРЫШКА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Крышка к гастроемкости 1/3 нержавеющая сталь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ДОСКА РАЗДЕЛОЧНАЯ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Доска разделочная с железными стяжками 480-500х300х40 мм бук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ДОСКА РАЗДЕЛОЧНАЯ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Доска разделочная с железными стяжками 700х300х40 мм бук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5</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ТЕРКА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Терка с контейнером шестигранная [93-AC-GR-05]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3</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ОВОЩЕРЕЗКА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Овощерезка с плододержателем и боксом TREND салатовая [3811010]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НОЖ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Нож универсальный 138 мм Master Luxstahl [XF-POM103]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НОЖ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Нож поварской 230 мм Master Luxstahl [XF-POM118]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НОЖ</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Нож универсальный 250 мм Master Luxstahl [XF-POM109]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НОЖ</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Нож овощной 88 мм Master Luxstahl [XF-POM100]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НОЖ-РУБАК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Нож-рубак 170 мм с деревянной ручкой Luxstahl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НОЖ</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Нож разделочный 150 мм с цветными вставками Colour Luxstahl [WX-SL402]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НОЖНИЦЫ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Ножницы поварские 215 мм Master Luxstahl [PF708]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НОЖНИЦЫ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Ножницы поварские 255 мм Master Luxstahl [POM]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1</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СТАКАН</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Стакан хайбол 290 мл Side [1010323, 42439/b]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200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СТАКАН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Стакан хайбол 350 мл Гранити [50030, J3280]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400</w:t>
            </w:r>
          </w:p>
        </w:tc>
      </w:tr>
      <w:tr w:rsidR="00D34DF4" w:rsidRPr="00990F05" w:rsidTr="004C47BE">
        <w:trPr>
          <w:trHeight w:val="387"/>
        </w:trPr>
        <w:tc>
          <w:tcPr>
            <w:tcW w:w="714" w:type="dxa"/>
            <w:vAlign w:val="center"/>
          </w:tcPr>
          <w:p w:rsidR="00D34DF4" w:rsidRPr="00990F05" w:rsidRDefault="00D34DF4" w:rsidP="00D34DF4">
            <w:pPr>
              <w:pStyle w:val="a5"/>
              <w:numPr>
                <w:ilvl w:val="0"/>
                <w:numId w:val="2"/>
              </w:numPr>
              <w:ind w:left="-24" w:firstLine="12"/>
              <w:jc w:val="left"/>
              <w:rPr>
                <w:rFonts w:ascii="Tahoma" w:hAnsi="Tahoma" w:cs="Tahoma"/>
                <w:sz w:val="22"/>
                <w:szCs w:val="22"/>
              </w:rPr>
            </w:pPr>
          </w:p>
        </w:tc>
        <w:tc>
          <w:tcPr>
            <w:tcW w:w="2552" w:type="dxa"/>
            <w:shd w:val="clear" w:color="000000" w:fill="FFFFFF"/>
            <w:vAlign w:val="center"/>
          </w:tcPr>
          <w:p w:rsidR="00D34DF4" w:rsidRDefault="00D34DF4" w:rsidP="00D34DF4">
            <w:pPr>
              <w:rPr>
                <w:rFonts w:ascii="Tahoma" w:hAnsi="Tahoma" w:cs="Tahoma"/>
              </w:rPr>
            </w:pPr>
            <w:r>
              <w:rPr>
                <w:rFonts w:ascii="Tahoma" w:hAnsi="Tahoma" w:cs="Tahoma"/>
              </w:rPr>
              <w:t xml:space="preserve">Диспенсер напитков </w:t>
            </w:r>
          </w:p>
        </w:tc>
        <w:tc>
          <w:tcPr>
            <w:tcW w:w="9497" w:type="dxa"/>
            <w:shd w:val="clear" w:color="000000" w:fill="FFFFFF"/>
          </w:tcPr>
          <w:p w:rsidR="00D34DF4" w:rsidRDefault="00D34DF4" w:rsidP="00D34DF4">
            <w:pPr>
              <w:rPr>
                <w:rFonts w:ascii="Tahoma" w:hAnsi="Tahoma" w:cs="Tahoma"/>
                <w:color w:val="000000"/>
              </w:rPr>
            </w:pPr>
            <w:r>
              <w:rPr>
                <w:rFonts w:ascii="Tahoma" w:hAnsi="Tahoma" w:cs="Tahoma"/>
                <w:color w:val="000000"/>
              </w:rPr>
              <w:t xml:space="preserve">  Диспенсер для напитков с краном и подставкой 10 л </w:t>
            </w:r>
          </w:p>
        </w:tc>
        <w:tc>
          <w:tcPr>
            <w:tcW w:w="1134" w:type="dxa"/>
            <w:shd w:val="clear" w:color="auto" w:fill="FFFFFF" w:themeFill="background1"/>
          </w:tcPr>
          <w:p w:rsidR="00D34DF4" w:rsidRDefault="00D34DF4" w:rsidP="00D34DF4">
            <w:pPr>
              <w:jc w:val="center"/>
            </w:pPr>
            <w:r w:rsidRPr="00CB3462">
              <w:rPr>
                <w:rFonts w:ascii="Tahoma" w:hAnsi="Tahoma" w:cs="Tahoma"/>
              </w:rPr>
              <w:t>шт.</w:t>
            </w:r>
          </w:p>
        </w:tc>
        <w:tc>
          <w:tcPr>
            <w:tcW w:w="850" w:type="dxa"/>
            <w:shd w:val="clear" w:color="000000" w:fill="FFFFFF"/>
            <w:vAlign w:val="center"/>
          </w:tcPr>
          <w:p w:rsidR="00D34DF4" w:rsidRDefault="00D34DF4" w:rsidP="00D34DF4">
            <w:pPr>
              <w:jc w:val="center"/>
              <w:rPr>
                <w:rFonts w:ascii="Tahoma" w:hAnsi="Tahoma" w:cs="Tahoma"/>
              </w:rPr>
            </w:pPr>
            <w:r>
              <w:rPr>
                <w:rFonts w:ascii="Tahoma" w:hAnsi="Tahoma" w:cs="Tahoma"/>
              </w:rPr>
              <w:t>4</w:t>
            </w:r>
          </w:p>
        </w:tc>
      </w:tr>
    </w:tbl>
    <w:p w:rsidR="00016D63" w:rsidRDefault="00016D63" w:rsidP="00016D63">
      <w:pPr>
        <w:spacing w:after="0" w:line="240" w:lineRule="auto"/>
        <w:jc w:val="both"/>
        <w:rPr>
          <w:rFonts w:ascii="Tahoma" w:eastAsia="Times New Roman" w:hAnsi="Tahoma" w:cs="Tahoma"/>
          <w:b/>
          <w:i/>
          <w:sz w:val="24"/>
          <w:szCs w:val="24"/>
          <w:lang w:eastAsia="ru-RU"/>
        </w:rPr>
      </w:pPr>
      <w:r w:rsidRPr="00643FD9">
        <w:rPr>
          <w:rFonts w:ascii="Tahoma" w:eastAsia="Times New Roman" w:hAnsi="Tahoma" w:cs="Tahoma"/>
          <w:b/>
          <w:i/>
          <w:sz w:val="24"/>
          <w:szCs w:val="24"/>
          <w:lang w:eastAsia="ru-RU"/>
        </w:rPr>
        <w:t>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w:t>
      </w:r>
      <w:r w:rsidR="00B00152">
        <w:rPr>
          <w:rFonts w:ascii="Tahoma" w:eastAsia="Times New Roman" w:hAnsi="Tahoma" w:cs="Tahoma"/>
          <w:b/>
          <w:i/>
          <w:sz w:val="24"/>
          <w:szCs w:val="24"/>
          <w:lang w:eastAsia="ru-RU"/>
        </w:rPr>
        <w:t xml:space="preserve">е хуже по любому из параметров. </w:t>
      </w:r>
      <w:r w:rsidR="00662FB5">
        <w:rPr>
          <w:rFonts w:ascii="Tahoma" w:eastAsia="Times New Roman" w:hAnsi="Tahoma" w:cs="Tahoma"/>
          <w:b/>
          <w:i/>
          <w:sz w:val="24"/>
          <w:szCs w:val="24"/>
          <w:lang w:eastAsia="ru-RU"/>
        </w:rPr>
        <w:t xml:space="preserve"> </w:t>
      </w:r>
    </w:p>
    <w:p w:rsidR="00662FB5" w:rsidRDefault="00662FB5" w:rsidP="00016D63">
      <w:pPr>
        <w:spacing w:after="0" w:line="240" w:lineRule="auto"/>
        <w:jc w:val="both"/>
        <w:rPr>
          <w:rFonts w:ascii="Tahoma" w:eastAsia="Times New Roman" w:hAnsi="Tahoma" w:cs="Tahoma"/>
          <w:b/>
          <w:i/>
          <w:sz w:val="24"/>
          <w:szCs w:val="24"/>
          <w:lang w:eastAsia="ru-RU"/>
        </w:rPr>
      </w:pPr>
    </w:p>
    <w:p w:rsidR="00016D63" w:rsidRPr="00247C4B" w:rsidRDefault="00016D63" w:rsidP="00016D63">
      <w:pPr>
        <w:tabs>
          <w:tab w:val="left" w:pos="284"/>
        </w:tabs>
        <w:spacing w:after="0" w:line="240" w:lineRule="auto"/>
        <w:jc w:val="both"/>
        <w:rPr>
          <w:rFonts w:ascii="Tahoma" w:eastAsia="SimSun" w:hAnsi="Tahoma" w:cs="Tahoma"/>
          <w:snapToGrid w:val="0"/>
          <w:sz w:val="24"/>
          <w:szCs w:val="24"/>
          <w:lang w:eastAsia="ru-RU"/>
        </w:rPr>
      </w:pPr>
      <w:r w:rsidRPr="00247C4B">
        <w:rPr>
          <w:rFonts w:ascii="Tahoma" w:eastAsia="SimSun" w:hAnsi="Tahoma" w:cs="Tahoma"/>
          <w:b/>
          <w:snapToGrid w:val="0"/>
          <w:sz w:val="24"/>
          <w:szCs w:val="24"/>
          <w:lang w:eastAsia="ru-RU"/>
        </w:rPr>
        <w:t xml:space="preserve">Общие требования к товару: </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применяемыми для товаров такого рода.</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 xml:space="preserve">На товаре не должно быть следов механических повреждений, а также иных несоответствий официальному описанию поставляемого товара. </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быть изготовлен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быть укомплектован в соответствии с документом на товар, выданным производителем товара.</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уполномоченному представителю Заказчика.</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 xml:space="preserve">Гарантийный срок на поставляемый Товар - не менее </w:t>
      </w:r>
      <w:r>
        <w:rPr>
          <w:rFonts w:ascii="Tahoma" w:eastAsia="Times New Roman" w:hAnsi="Tahoma" w:cs="Tahoma"/>
          <w:sz w:val="24"/>
          <w:szCs w:val="24"/>
          <w:lang w:eastAsia="ru-RU"/>
        </w:rPr>
        <w:t>12</w:t>
      </w:r>
      <w:r w:rsidRPr="00220FBC">
        <w:rPr>
          <w:rFonts w:ascii="Tahoma" w:eastAsia="Times New Roman" w:hAnsi="Tahoma" w:cs="Tahoma"/>
          <w:i/>
          <w:sz w:val="24"/>
          <w:szCs w:val="24"/>
          <w:lang w:eastAsia="ru-RU"/>
        </w:rPr>
        <w:t xml:space="preserve"> </w:t>
      </w:r>
      <w:r w:rsidRPr="00247C4B">
        <w:rPr>
          <w:rFonts w:ascii="Tahoma" w:eastAsia="Times New Roman" w:hAnsi="Tahoma" w:cs="Tahoma"/>
          <w:sz w:val="24"/>
          <w:szCs w:val="24"/>
          <w:lang w:eastAsia="ru-RU"/>
        </w:rPr>
        <w:t xml:space="preserve">месяцев с даты подписания документов о приёмке товара. </w:t>
      </w:r>
    </w:p>
    <w:p w:rsidR="00016D63" w:rsidRPr="00247C4B" w:rsidRDefault="00016D63" w:rsidP="00016D63">
      <w:pPr>
        <w:numPr>
          <w:ilvl w:val="0"/>
          <w:numId w:val="1"/>
        </w:numPr>
        <w:spacing w:after="0" w:line="240" w:lineRule="auto"/>
        <w:contextualSpacing/>
        <w:jc w:val="both"/>
        <w:rPr>
          <w:rFonts w:ascii="Tahoma" w:eastAsia="Times New Roman" w:hAnsi="Tahoma" w:cs="Tahoma"/>
          <w:b/>
          <w:sz w:val="24"/>
          <w:szCs w:val="24"/>
          <w:lang w:eastAsia="ru-RU"/>
        </w:rPr>
      </w:pPr>
      <w:r w:rsidRPr="00247C4B">
        <w:rPr>
          <w:rFonts w:ascii="Tahoma" w:eastAsia="Times New Roman" w:hAnsi="Tahoma" w:cs="Tahoma"/>
          <w:sz w:val="24"/>
          <w:szCs w:val="24"/>
          <w:lang w:eastAsia="ru-RU"/>
        </w:rPr>
        <w:t>Доставку, разгрузку товара, занос на место осуществляет Поставщик собственными силами.</w:t>
      </w:r>
    </w:p>
    <w:p w:rsidR="00016D63" w:rsidRPr="00247C4B" w:rsidRDefault="00016D63" w:rsidP="00016D63">
      <w:pPr>
        <w:numPr>
          <w:ilvl w:val="0"/>
          <w:numId w:val="1"/>
        </w:numPr>
        <w:spacing w:after="0" w:line="240" w:lineRule="auto"/>
        <w:contextualSpacing/>
        <w:jc w:val="both"/>
        <w:rPr>
          <w:rFonts w:ascii="Tahoma" w:eastAsia="Times New Roman" w:hAnsi="Tahoma" w:cs="Tahoma"/>
          <w:b/>
          <w:sz w:val="24"/>
          <w:szCs w:val="24"/>
          <w:lang w:eastAsia="ru-RU"/>
        </w:rPr>
      </w:pPr>
      <w:r w:rsidRPr="00247C4B">
        <w:rPr>
          <w:rFonts w:ascii="Tahoma" w:eastAsia="Times New Roman" w:hAnsi="Tahoma" w:cs="Tahoma"/>
          <w:sz w:val="24"/>
          <w:szCs w:val="24"/>
          <w:lang w:eastAsia="ru-RU"/>
        </w:rPr>
        <w:t>При разгрузке товара соблюда</w:t>
      </w:r>
      <w:r w:rsidR="00BE576A">
        <w:rPr>
          <w:rFonts w:ascii="Tahoma" w:eastAsia="Times New Roman" w:hAnsi="Tahoma" w:cs="Tahoma"/>
          <w:sz w:val="24"/>
          <w:szCs w:val="24"/>
          <w:lang w:eastAsia="ru-RU"/>
        </w:rPr>
        <w:t>ть требования в области ПБ и ОТ.</w:t>
      </w:r>
    </w:p>
    <w:p w:rsidR="00BD4100" w:rsidRPr="00BE576A" w:rsidRDefault="00BD4100" w:rsidP="000B680D">
      <w:pPr>
        <w:numPr>
          <w:ilvl w:val="0"/>
          <w:numId w:val="1"/>
        </w:numPr>
        <w:spacing w:after="0" w:line="240" w:lineRule="auto"/>
        <w:contextualSpacing/>
        <w:jc w:val="both"/>
        <w:rPr>
          <w:rFonts w:ascii="Tahoma" w:eastAsia="Times New Roman" w:hAnsi="Tahoma" w:cs="Tahoma"/>
          <w:sz w:val="24"/>
          <w:szCs w:val="24"/>
          <w:lang w:eastAsia="ru-RU"/>
        </w:rPr>
      </w:pPr>
      <w:bookmarkStart w:id="0" w:name="_Toc416959326"/>
      <w:r w:rsidRPr="00BE576A">
        <w:rPr>
          <w:rFonts w:ascii="Tahoma" w:eastAsia="Times New Roman" w:hAnsi="Tahoma" w:cs="Tahoma"/>
          <w:sz w:val="24"/>
          <w:szCs w:val="24"/>
          <w:lang w:eastAsia="ru-RU"/>
        </w:rPr>
        <w:t xml:space="preserve">Срок поставки </w:t>
      </w:r>
      <w:r w:rsidR="000B680D" w:rsidRPr="000B680D">
        <w:rPr>
          <w:rFonts w:ascii="Tahoma" w:eastAsia="Times New Roman" w:hAnsi="Tahoma" w:cs="Tahoma"/>
          <w:sz w:val="24"/>
          <w:szCs w:val="24"/>
          <w:lang w:eastAsia="ru-RU"/>
        </w:rPr>
        <w:t>до 30.09.2025 года.</w:t>
      </w:r>
    </w:p>
    <w:p w:rsidR="00BD4100" w:rsidRPr="00E84BEB" w:rsidRDefault="00BD4100" w:rsidP="000B680D">
      <w:pPr>
        <w:numPr>
          <w:ilvl w:val="0"/>
          <w:numId w:val="1"/>
        </w:numPr>
        <w:spacing w:after="0" w:line="240" w:lineRule="auto"/>
        <w:contextualSpacing/>
        <w:jc w:val="both"/>
        <w:rPr>
          <w:rFonts w:ascii="Tahoma" w:eastAsia="Times New Roman" w:hAnsi="Tahoma" w:cs="Tahoma"/>
          <w:b/>
          <w:sz w:val="24"/>
          <w:szCs w:val="24"/>
          <w:lang w:eastAsia="ru-RU"/>
        </w:rPr>
      </w:pPr>
      <w:bookmarkStart w:id="1" w:name="_GoBack"/>
      <w:r w:rsidRPr="00E84BEB">
        <w:rPr>
          <w:rFonts w:ascii="Tahoma" w:eastAsia="Times New Roman" w:hAnsi="Tahoma" w:cs="Tahoma"/>
          <w:b/>
          <w:sz w:val="24"/>
          <w:szCs w:val="24"/>
          <w:lang w:eastAsia="ru-RU"/>
        </w:rPr>
        <w:t xml:space="preserve">Местом поставки товара является </w:t>
      </w:r>
      <w:bookmarkEnd w:id="0"/>
      <w:r w:rsidR="000B680D" w:rsidRPr="00E84BEB">
        <w:rPr>
          <w:rFonts w:ascii="Tahoma" w:hAnsi="Tahoma" w:cs="Tahoma"/>
          <w:b/>
          <w:sz w:val="24"/>
          <w:szCs w:val="24"/>
        </w:rPr>
        <w:t>Красноярский край, г. Норильск, ул. Талнахская 39 А, 2 этаж кафе "Лама"</w:t>
      </w:r>
      <w:bookmarkEnd w:id="1"/>
    </w:p>
    <w:sectPr w:rsidR="00BD4100" w:rsidRPr="00E84BEB" w:rsidSect="00384E94">
      <w:pgSz w:w="16838" w:h="11906" w:orient="landscape"/>
      <w:pgMar w:top="709" w:right="962"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D81" w:rsidRDefault="004F1D81" w:rsidP="009D71EB">
      <w:pPr>
        <w:spacing w:after="0" w:line="240" w:lineRule="auto"/>
      </w:pPr>
      <w:r>
        <w:separator/>
      </w:r>
    </w:p>
  </w:endnote>
  <w:endnote w:type="continuationSeparator" w:id="0">
    <w:p w:rsidR="004F1D81" w:rsidRDefault="004F1D81" w:rsidP="009D7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D81" w:rsidRDefault="004F1D81" w:rsidP="009D71EB">
      <w:pPr>
        <w:spacing w:after="0" w:line="240" w:lineRule="auto"/>
      </w:pPr>
      <w:r>
        <w:separator/>
      </w:r>
    </w:p>
  </w:footnote>
  <w:footnote w:type="continuationSeparator" w:id="0">
    <w:p w:rsidR="004F1D81" w:rsidRDefault="004F1D81" w:rsidP="009D7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43B52D21"/>
    <w:multiLevelType w:val="hybridMultilevel"/>
    <w:tmpl w:val="E9282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1EB"/>
    <w:rsid w:val="00016D63"/>
    <w:rsid w:val="000229D7"/>
    <w:rsid w:val="00026409"/>
    <w:rsid w:val="00050399"/>
    <w:rsid w:val="0006420A"/>
    <w:rsid w:val="00075152"/>
    <w:rsid w:val="000B46BA"/>
    <w:rsid w:val="000B680D"/>
    <w:rsid w:val="0016083A"/>
    <w:rsid w:val="001C24C6"/>
    <w:rsid w:val="00213DB0"/>
    <w:rsid w:val="00221F63"/>
    <w:rsid w:val="00225B88"/>
    <w:rsid w:val="00244558"/>
    <w:rsid w:val="002937F8"/>
    <w:rsid w:val="002A1B2B"/>
    <w:rsid w:val="002F0A57"/>
    <w:rsid w:val="00332F0E"/>
    <w:rsid w:val="00347DAE"/>
    <w:rsid w:val="00362DB4"/>
    <w:rsid w:val="00384E94"/>
    <w:rsid w:val="003B0F66"/>
    <w:rsid w:val="003B156E"/>
    <w:rsid w:val="003C217D"/>
    <w:rsid w:val="003F4A58"/>
    <w:rsid w:val="00411523"/>
    <w:rsid w:val="00417B9C"/>
    <w:rsid w:val="0043030D"/>
    <w:rsid w:val="004C47BE"/>
    <w:rsid w:val="004D6ADB"/>
    <w:rsid w:val="004D75DD"/>
    <w:rsid w:val="004F1D81"/>
    <w:rsid w:val="00507453"/>
    <w:rsid w:val="00574754"/>
    <w:rsid w:val="00590CE4"/>
    <w:rsid w:val="00596E36"/>
    <w:rsid w:val="005C2B2F"/>
    <w:rsid w:val="005E66C9"/>
    <w:rsid w:val="006563DF"/>
    <w:rsid w:val="00662FB5"/>
    <w:rsid w:val="006646A5"/>
    <w:rsid w:val="006B6CD1"/>
    <w:rsid w:val="00702DDB"/>
    <w:rsid w:val="00774819"/>
    <w:rsid w:val="00775830"/>
    <w:rsid w:val="007933A5"/>
    <w:rsid w:val="007A2A2D"/>
    <w:rsid w:val="007B5DD8"/>
    <w:rsid w:val="007C5BBC"/>
    <w:rsid w:val="007D230C"/>
    <w:rsid w:val="007D3465"/>
    <w:rsid w:val="007D497C"/>
    <w:rsid w:val="007F4499"/>
    <w:rsid w:val="00811F99"/>
    <w:rsid w:val="008715B8"/>
    <w:rsid w:val="00887005"/>
    <w:rsid w:val="00890FD9"/>
    <w:rsid w:val="008C2F43"/>
    <w:rsid w:val="008D7A31"/>
    <w:rsid w:val="00907637"/>
    <w:rsid w:val="00971632"/>
    <w:rsid w:val="00990F05"/>
    <w:rsid w:val="00996688"/>
    <w:rsid w:val="009B445E"/>
    <w:rsid w:val="009C7B6C"/>
    <w:rsid w:val="009D71EB"/>
    <w:rsid w:val="00A0630A"/>
    <w:rsid w:val="00A154BF"/>
    <w:rsid w:val="00A26C84"/>
    <w:rsid w:val="00A5203E"/>
    <w:rsid w:val="00A57381"/>
    <w:rsid w:val="00A85339"/>
    <w:rsid w:val="00B00152"/>
    <w:rsid w:val="00B155E4"/>
    <w:rsid w:val="00B469C5"/>
    <w:rsid w:val="00B61ACB"/>
    <w:rsid w:val="00BA66F1"/>
    <w:rsid w:val="00BD2FB5"/>
    <w:rsid w:val="00BD4100"/>
    <w:rsid w:val="00BE576A"/>
    <w:rsid w:val="00C20719"/>
    <w:rsid w:val="00C62183"/>
    <w:rsid w:val="00C90EA8"/>
    <w:rsid w:val="00C93D69"/>
    <w:rsid w:val="00CC7A54"/>
    <w:rsid w:val="00CE04A3"/>
    <w:rsid w:val="00D011C4"/>
    <w:rsid w:val="00D02612"/>
    <w:rsid w:val="00D1179D"/>
    <w:rsid w:val="00D211D5"/>
    <w:rsid w:val="00D34DF4"/>
    <w:rsid w:val="00D741D8"/>
    <w:rsid w:val="00D80918"/>
    <w:rsid w:val="00D86BFB"/>
    <w:rsid w:val="00DA28B3"/>
    <w:rsid w:val="00DB2831"/>
    <w:rsid w:val="00DE7CE6"/>
    <w:rsid w:val="00E24005"/>
    <w:rsid w:val="00E84BEB"/>
    <w:rsid w:val="00EC2162"/>
    <w:rsid w:val="00EC48E7"/>
    <w:rsid w:val="00F21772"/>
    <w:rsid w:val="00FC1DF1"/>
    <w:rsid w:val="00FE6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25B31"/>
  <w15:chartTrackingRefBased/>
  <w15:docId w15:val="{8443B05C-079D-45AC-AE38-36C89DD5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3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7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aieiaie2">
    <w:name w:val="caaieiaie 2"/>
    <w:basedOn w:val="a"/>
    <w:next w:val="a"/>
    <w:rsid w:val="009D71EB"/>
    <w:pPr>
      <w:keepNext/>
      <w:spacing w:after="0" w:line="360" w:lineRule="atLeast"/>
      <w:jc w:val="center"/>
    </w:pPr>
    <w:rPr>
      <w:rFonts w:ascii="Times New Roman" w:eastAsia="Times New Roman" w:hAnsi="Times New Roman" w:cs="Times New Roman"/>
      <w:b/>
      <w:sz w:val="20"/>
      <w:szCs w:val="20"/>
    </w:rPr>
  </w:style>
  <w:style w:type="character" w:customStyle="1" w:styleId="Anrede1IhrZeichen">
    <w:name w:val="Anrede1IhrZeichen"/>
    <w:basedOn w:val="a0"/>
    <w:rsid w:val="009D71EB"/>
    <w:rPr>
      <w:rFonts w:ascii="Arial" w:hAnsi="Arial"/>
      <w:sz w:val="22"/>
    </w:rPr>
  </w:style>
  <w:style w:type="character" w:styleId="a4">
    <w:name w:val="Hyperlink"/>
    <w:basedOn w:val="a0"/>
    <w:uiPriority w:val="99"/>
    <w:unhideWhenUsed/>
    <w:rsid w:val="002F0A57"/>
    <w:rPr>
      <w:color w:val="0563C1" w:themeColor="hyperlink"/>
      <w:u w:val="single"/>
    </w:rPr>
  </w:style>
  <w:style w:type="paragraph" w:styleId="a5">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нумерация,Bullet_IRAO,Мой Список,AC List 01,1"/>
    <w:basedOn w:val="a"/>
    <w:link w:val="a6"/>
    <w:uiPriority w:val="34"/>
    <w:qFormat/>
    <w:rsid w:val="003C217D"/>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6">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5"/>
    <w:uiPriority w:val="34"/>
    <w:qFormat/>
    <w:locked/>
    <w:rsid w:val="003C217D"/>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296457">
      <w:bodyDiv w:val="1"/>
      <w:marLeft w:val="0"/>
      <w:marRight w:val="0"/>
      <w:marTop w:val="0"/>
      <w:marBottom w:val="0"/>
      <w:divBdr>
        <w:top w:val="none" w:sz="0" w:space="0" w:color="auto"/>
        <w:left w:val="none" w:sz="0" w:space="0" w:color="auto"/>
        <w:bottom w:val="none" w:sz="0" w:space="0" w:color="auto"/>
        <w:right w:val="none" w:sz="0" w:space="0" w:color="auto"/>
      </w:divBdr>
      <w:divsChild>
        <w:div w:id="1316029673">
          <w:marLeft w:val="0"/>
          <w:marRight w:val="0"/>
          <w:marTop w:val="0"/>
          <w:marBottom w:val="120"/>
          <w:divBdr>
            <w:top w:val="none" w:sz="0" w:space="0" w:color="auto"/>
            <w:left w:val="none" w:sz="0" w:space="0" w:color="auto"/>
            <w:bottom w:val="none" w:sz="0" w:space="0" w:color="auto"/>
            <w:right w:val="none" w:sz="0" w:space="0" w:color="auto"/>
          </w:divBdr>
          <w:divsChild>
            <w:div w:id="1720325547">
              <w:marLeft w:val="0"/>
              <w:marRight w:val="0"/>
              <w:marTop w:val="0"/>
              <w:marBottom w:val="0"/>
              <w:divBdr>
                <w:top w:val="none" w:sz="0" w:space="0" w:color="auto"/>
                <w:left w:val="none" w:sz="0" w:space="0" w:color="auto"/>
                <w:bottom w:val="none" w:sz="0" w:space="0" w:color="auto"/>
                <w:right w:val="none" w:sz="0" w:space="0" w:color="auto"/>
              </w:divBdr>
              <w:divsChild>
                <w:div w:id="26101613">
                  <w:marLeft w:val="0"/>
                  <w:marRight w:val="0"/>
                  <w:marTop w:val="0"/>
                  <w:marBottom w:val="0"/>
                  <w:divBdr>
                    <w:top w:val="none" w:sz="0" w:space="0" w:color="auto"/>
                    <w:left w:val="none" w:sz="0" w:space="0" w:color="auto"/>
                    <w:bottom w:val="none" w:sz="0" w:space="0" w:color="auto"/>
                    <w:right w:val="none" w:sz="0" w:space="0" w:color="auto"/>
                  </w:divBdr>
                  <w:divsChild>
                    <w:div w:id="1445953054">
                      <w:marLeft w:val="0"/>
                      <w:marRight w:val="0"/>
                      <w:marTop w:val="0"/>
                      <w:marBottom w:val="0"/>
                      <w:divBdr>
                        <w:top w:val="none" w:sz="0" w:space="0" w:color="auto"/>
                        <w:left w:val="none" w:sz="0" w:space="0" w:color="auto"/>
                        <w:bottom w:val="none" w:sz="0" w:space="0" w:color="auto"/>
                        <w:right w:val="none" w:sz="0" w:space="0" w:color="auto"/>
                      </w:divBdr>
                      <w:divsChild>
                        <w:div w:id="1131359574">
                          <w:marLeft w:val="0"/>
                          <w:marRight w:val="0"/>
                          <w:marTop w:val="0"/>
                          <w:marBottom w:val="0"/>
                          <w:divBdr>
                            <w:top w:val="none" w:sz="0" w:space="0" w:color="auto"/>
                            <w:left w:val="none" w:sz="0" w:space="0" w:color="auto"/>
                            <w:bottom w:val="none" w:sz="0" w:space="0" w:color="auto"/>
                            <w:right w:val="none" w:sz="0" w:space="0" w:color="auto"/>
                          </w:divBdr>
                          <w:divsChild>
                            <w:div w:id="1542860021">
                              <w:marLeft w:val="0"/>
                              <w:marRight w:val="0"/>
                              <w:marTop w:val="0"/>
                              <w:marBottom w:val="0"/>
                              <w:divBdr>
                                <w:top w:val="none" w:sz="0" w:space="0" w:color="auto"/>
                                <w:left w:val="none" w:sz="0" w:space="0" w:color="auto"/>
                                <w:bottom w:val="none" w:sz="0" w:space="0" w:color="auto"/>
                                <w:right w:val="none" w:sz="0" w:space="0" w:color="auto"/>
                              </w:divBdr>
                              <w:divsChild>
                                <w:div w:id="898981140">
                                  <w:marLeft w:val="0"/>
                                  <w:marRight w:val="0"/>
                                  <w:marTop w:val="0"/>
                                  <w:marBottom w:val="0"/>
                                  <w:divBdr>
                                    <w:top w:val="none" w:sz="0" w:space="0" w:color="auto"/>
                                    <w:left w:val="none" w:sz="0" w:space="0" w:color="auto"/>
                                    <w:bottom w:val="none" w:sz="0" w:space="0" w:color="auto"/>
                                    <w:right w:val="none" w:sz="0" w:space="0" w:color="auto"/>
                                  </w:divBdr>
                                  <w:divsChild>
                                    <w:div w:id="1499613417">
                                      <w:marLeft w:val="0"/>
                                      <w:marRight w:val="0"/>
                                      <w:marTop w:val="0"/>
                                      <w:marBottom w:val="0"/>
                                      <w:divBdr>
                                        <w:top w:val="none" w:sz="0" w:space="0" w:color="auto"/>
                                        <w:left w:val="none" w:sz="0" w:space="0" w:color="auto"/>
                                        <w:bottom w:val="none" w:sz="0" w:space="0" w:color="auto"/>
                                        <w:right w:val="none" w:sz="0" w:space="0" w:color="auto"/>
                                      </w:divBdr>
                                      <w:divsChild>
                                        <w:div w:id="24025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1159198">
      <w:bodyDiv w:val="1"/>
      <w:marLeft w:val="0"/>
      <w:marRight w:val="0"/>
      <w:marTop w:val="0"/>
      <w:marBottom w:val="0"/>
      <w:divBdr>
        <w:top w:val="none" w:sz="0" w:space="0" w:color="auto"/>
        <w:left w:val="none" w:sz="0" w:space="0" w:color="auto"/>
        <w:bottom w:val="none" w:sz="0" w:space="0" w:color="auto"/>
        <w:right w:val="none" w:sz="0" w:space="0" w:color="auto"/>
      </w:divBdr>
      <w:divsChild>
        <w:div w:id="1980920038">
          <w:marLeft w:val="-225"/>
          <w:marRight w:val="-225"/>
          <w:marTop w:val="0"/>
          <w:marBottom w:val="0"/>
          <w:divBdr>
            <w:top w:val="none" w:sz="0" w:space="0" w:color="auto"/>
            <w:left w:val="none" w:sz="0" w:space="0" w:color="auto"/>
            <w:bottom w:val="none" w:sz="0" w:space="0" w:color="auto"/>
            <w:right w:val="none" w:sz="0" w:space="0" w:color="auto"/>
          </w:divBdr>
          <w:divsChild>
            <w:div w:id="346906509">
              <w:marLeft w:val="0"/>
              <w:marRight w:val="0"/>
              <w:marTop w:val="0"/>
              <w:marBottom w:val="0"/>
              <w:divBdr>
                <w:top w:val="none" w:sz="0" w:space="0" w:color="auto"/>
                <w:left w:val="none" w:sz="0" w:space="0" w:color="auto"/>
                <w:bottom w:val="none" w:sz="0" w:space="0" w:color="auto"/>
                <w:right w:val="none" w:sz="0" w:space="0" w:color="auto"/>
              </w:divBdr>
              <w:divsChild>
                <w:div w:id="1822499559">
                  <w:marLeft w:val="0"/>
                  <w:marRight w:val="0"/>
                  <w:marTop w:val="0"/>
                  <w:marBottom w:val="0"/>
                  <w:divBdr>
                    <w:top w:val="none" w:sz="0" w:space="0" w:color="auto"/>
                    <w:left w:val="none" w:sz="0" w:space="0" w:color="auto"/>
                    <w:bottom w:val="none" w:sz="0" w:space="0" w:color="auto"/>
                    <w:right w:val="none" w:sz="0" w:space="0" w:color="auto"/>
                  </w:divBdr>
                  <w:divsChild>
                    <w:div w:id="1157845668">
                      <w:marLeft w:val="0"/>
                      <w:marRight w:val="0"/>
                      <w:marTop w:val="0"/>
                      <w:marBottom w:val="0"/>
                      <w:divBdr>
                        <w:top w:val="none" w:sz="0" w:space="0" w:color="auto"/>
                        <w:left w:val="none" w:sz="0" w:space="0" w:color="auto"/>
                        <w:bottom w:val="none" w:sz="0" w:space="0" w:color="auto"/>
                        <w:right w:val="none" w:sz="0" w:space="0" w:color="auto"/>
                      </w:divBdr>
                      <w:divsChild>
                        <w:div w:id="151371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36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B0808-C309-4CAA-A99E-0031CB9EC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3</Pages>
  <Words>885</Words>
  <Characters>5047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Гордеева Надежда Константиновна</dc:creator>
  <cp:keywords/>
  <dc:description/>
  <cp:lastModifiedBy>Буданова Екатерина Вахаевна</cp:lastModifiedBy>
  <cp:revision>72</cp:revision>
  <dcterms:created xsi:type="dcterms:W3CDTF">2024-09-06T12:01:00Z</dcterms:created>
  <dcterms:modified xsi:type="dcterms:W3CDTF">2025-06-19T14:56:00Z</dcterms:modified>
</cp:coreProperties>
</file>