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2A53" w:rsidRPr="00A95633" w:rsidRDefault="005E2A53">
      <w:pPr>
        <w:rPr>
          <w:rFonts w:ascii="Tahoma" w:hAnsi="Tahoma" w:cs="Tahoma"/>
        </w:rPr>
      </w:pPr>
    </w:p>
    <w:tbl>
      <w:tblPr>
        <w:tblW w:w="5000" w:type="pct"/>
        <w:tblInd w:w="-10" w:type="dxa"/>
        <w:tblLook w:val="04A0" w:firstRow="1" w:lastRow="0" w:firstColumn="1" w:lastColumn="0" w:noHBand="0" w:noVBand="1"/>
      </w:tblPr>
      <w:tblGrid>
        <w:gridCol w:w="512"/>
        <w:gridCol w:w="8802"/>
        <w:gridCol w:w="1701"/>
        <w:gridCol w:w="1035"/>
        <w:gridCol w:w="3355"/>
      </w:tblGrid>
      <w:tr w:rsidR="00685A43" w:rsidRPr="00A95633" w:rsidTr="00C8159E">
        <w:trPr>
          <w:trHeight w:val="572"/>
        </w:trPr>
        <w:tc>
          <w:tcPr>
            <w:tcW w:w="149" w:type="pct"/>
            <w:tcBorders>
              <w:top w:val="single" w:sz="8" w:space="0" w:color="000000"/>
              <w:left w:val="single" w:sz="8" w:space="0" w:color="000000"/>
              <w:bottom w:val="single" w:sz="4" w:space="0" w:color="000000"/>
              <w:right w:val="single" w:sz="4" w:space="0" w:color="000000"/>
            </w:tcBorders>
            <w:shd w:val="clear" w:color="auto" w:fill="auto"/>
            <w:vAlign w:val="center"/>
            <w:hideMark/>
          </w:tcPr>
          <w:p w:rsidR="00685A43" w:rsidRPr="00A95633" w:rsidRDefault="00685A43" w:rsidP="00685A43">
            <w:pPr>
              <w:jc w:val="center"/>
              <w:rPr>
                <w:rFonts w:ascii="Tahoma" w:hAnsi="Tahoma" w:cs="Tahoma"/>
                <w:b/>
                <w:bCs/>
              </w:rPr>
            </w:pPr>
            <w:r w:rsidRPr="00A95633">
              <w:rPr>
                <w:rFonts w:ascii="Tahoma" w:hAnsi="Tahoma" w:cs="Tahoma"/>
                <w:b/>
                <w:bCs/>
              </w:rPr>
              <w:t>№</w:t>
            </w:r>
          </w:p>
        </w:tc>
        <w:tc>
          <w:tcPr>
            <w:tcW w:w="2885" w:type="pct"/>
            <w:tcBorders>
              <w:top w:val="single" w:sz="8" w:space="0" w:color="000000"/>
              <w:left w:val="single" w:sz="4" w:space="0" w:color="000000"/>
              <w:bottom w:val="single" w:sz="4" w:space="0" w:color="000000"/>
              <w:right w:val="single" w:sz="4" w:space="0" w:color="000000"/>
            </w:tcBorders>
            <w:vAlign w:val="center"/>
          </w:tcPr>
          <w:p w:rsidR="00685A43" w:rsidRPr="00A95633" w:rsidRDefault="00685A43" w:rsidP="00685A43">
            <w:pPr>
              <w:ind w:left="57" w:hanging="57"/>
              <w:contextualSpacing/>
              <w:jc w:val="center"/>
              <w:rPr>
                <w:rFonts w:ascii="Tahoma" w:hAnsi="Tahoma" w:cs="Tahoma"/>
                <w:b/>
              </w:rPr>
            </w:pPr>
            <w:r w:rsidRPr="00A95633">
              <w:rPr>
                <w:rFonts w:ascii="Tahoma" w:hAnsi="Tahoma" w:cs="Tahoma"/>
                <w:b/>
              </w:rPr>
              <w:t>Описание товара</w:t>
            </w:r>
          </w:p>
        </w:tc>
        <w:tc>
          <w:tcPr>
            <w:tcW w:w="485" w:type="pct"/>
            <w:tcBorders>
              <w:top w:val="single" w:sz="8" w:space="0" w:color="000000"/>
              <w:left w:val="single" w:sz="4" w:space="0" w:color="000000"/>
              <w:bottom w:val="single" w:sz="4" w:space="0" w:color="000000"/>
              <w:right w:val="single" w:sz="4" w:space="0" w:color="000000"/>
            </w:tcBorders>
            <w:vAlign w:val="center"/>
          </w:tcPr>
          <w:p w:rsidR="00685A43" w:rsidRPr="00A95633" w:rsidRDefault="00685A43" w:rsidP="00685A43">
            <w:pPr>
              <w:spacing w:line="256" w:lineRule="auto"/>
              <w:ind w:left="126" w:hanging="5"/>
              <w:jc w:val="center"/>
              <w:rPr>
                <w:rFonts w:ascii="Tahoma" w:hAnsi="Tahoma" w:cs="Tahoma"/>
                <w:b/>
                <w:lang w:eastAsia="en-US"/>
              </w:rPr>
            </w:pPr>
            <w:r w:rsidRPr="00A95633">
              <w:rPr>
                <w:rFonts w:ascii="Tahoma" w:hAnsi="Tahoma" w:cs="Tahoma"/>
                <w:b/>
                <w:lang w:eastAsia="en-US"/>
              </w:rPr>
              <w:t>Ед. измерения</w:t>
            </w:r>
          </w:p>
        </w:tc>
        <w:tc>
          <w:tcPr>
            <w:tcW w:w="364" w:type="pct"/>
            <w:tcBorders>
              <w:top w:val="single" w:sz="8" w:space="0" w:color="000000"/>
              <w:left w:val="single" w:sz="4" w:space="0" w:color="000000"/>
              <w:bottom w:val="single" w:sz="4" w:space="0" w:color="000000"/>
              <w:right w:val="single" w:sz="4" w:space="0" w:color="000000"/>
            </w:tcBorders>
            <w:vAlign w:val="center"/>
          </w:tcPr>
          <w:p w:rsidR="00685A43" w:rsidRPr="00A95633" w:rsidRDefault="00685A43" w:rsidP="00685A43">
            <w:pPr>
              <w:spacing w:line="256" w:lineRule="auto"/>
              <w:ind w:left="126" w:hanging="5"/>
              <w:jc w:val="center"/>
              <w:rPr>
                <w:rFonts w:ascii="Tahoma" w:hAnsi="Tahoma" w:cs="Tahoma"/>
                <w:b/>
                <w:lang w:eastAsia="en-US"/>
              </w:rPr>
            </w:pPr>
            <w:r w:rsidRPr="00A95633">
              <w:rPr>
                <w:rFonts w:ascii="Tahoma" w:hAnsi="Tahoma" w:cs="Tahoma"/>
                <w:b/>
                <w:lang w:eastAsia="en-US"/>
              </w:rPr>
              <w:t>Кол-во</w:t>
            </w:r>
          </w:p>
        </w:tc>
        <w:tc>
          <w:tcPr>
            <w:tcW w:w="1117" w:type="pct"/>
            <w:tcBorders>
              <w:top w:val="single" w:sz="8" w:space="0" w:color="000000"/>
              <w:left w:val="single" w:sz="4" w:space="0" w:color="000000"/>
              <w:bottom w:val="single" w:sz="4" w:space="0" w:color="000000"/>
              <w:right w:val="single" w:sz="4" w:space="0" w:color="000000"/>
            </w:tcBorders>
            <w:vAlign w:val="center"/>
          </w:tcPr>
          <w:p w:rsidR="00685A43" w:rsidRPr="00A95633" w:rsidRDefault="00685A43" w:rsidP="00685A43">
            <w:pPr>
              <w:spacing w:line="256" w:lineRule="auto"/>
              <w:ind w:left="126" w:hanging="5"/>
              <w:jc w:val="center"/>
              <w:rPr>
                <w:rFonts w:ascii="Tahoma" w:hAnsi="Tahoma" w:cs="Tahoma"/>
                <w:b/>
                <w:lang w:eastAsia="en-US"/>
              </w:rPr>
            </w:pPr>
            <w:r w:rsidRPr="00A95633">
              <w:rPr>
                <w:rFonts w:ascii="Tahoma" w:hAnsi="Tahoma" w:cs="Tahoma"/>
                <w:b/>
                <w:lang w:eastAsia="en-US"/>
              </w:rPr>
              <w:t xml:space="preserve">Требования к доставке </w:t>
            </w:r>
            <w:r w:rsidRPr="00A95633">
              <w:rPr>
                <w:rFonts w:ascii="Tahoma" w:hAnsi="Tahoma" w:cs="Tahoma"/>
                <w:b/>
                <w:lang w:eastAsia="en-US"/>
              </w:rPr>
              <w:br/>
              <w:t>(базис поставки)</w:t>
            </w:r>
          </w:p>
        </w:tc>
      </w:tr>
      <w:tr w:rsidR="00685A43" w:rsidRPr="00A95633" w:rsidTr="00C8159E">
        <w:trPr>
          <w:trHeight w:val="292"/>
        </w:trPr>
        <w:tc>
          <w:tcPr>
            <w:tcW w:w="149" w:type="pct"/>
            <w:tcBorders>
              <w:top w:val="single" w:sz="4" w:space="0" w:color="000000"/>
              <w:left w:val="single" w:sz="8" w:space="0" w:color="000000"/>
              <w:bottom w:val="single" w:sz="4" w:space="0" w:color="000000"/>
              <w:right w:val="single" w:sz="4" w:space="0" w:color="000000"/>
            </w:tcBorders>
            <w:shd w:val="clear" w:color="auto" w:fill="auto"/>
            <w:noWrap/>
            <w:vAlign w:val="center"/>
          </w:tcPr>
          <w:p w:rsidR="00685A43" w:rsidRPr="00A95633" w:rsidRDefault="00685A43" w:rsidP="00685A43">
            <w:pPr>
              <w:contextualSpacing/>
              <w:jc w:val="center"/>
              <w:rPr>
                <w:rFonts w:ascii="Tahoma" w:hAnsi="Tahoma" w:cs="Tahoma"/>
              </w:rPr>
            </w:pPr>
            <w:r w:rsidRPr="00A95633">
              <w:rPr>
                <w:rFonts w:ascii="Tahoma" w:hAnsi="Tahoma" w:cs="Tahoma"/>
              </w:rPr>
              <w:t>2</w:t>
            </w:r>
          </w:p>
        </w:tc>
        <w:tc>
          <w:tcPr>
            <w:tcW w:w="2885" w:type="pct"/>
            <w:tcBorders>
              <w:top w:val="single" w:sz="4" w:space="0" w:color="auto"/>
              <w:left w:val="single" w:sz="4" w:space="0" w:color="auto"/>
              <w:bottom w:val="single" w:sz="4" w:space="0" w:color="auto"/>
              <w:right w:val="single" w:sz="4" w:space="0" w:color="auto"/>
            </w:tcBorders>
          </w:tcPr>
          <w:p w:rsidR="00685A43" w:rsidRPr="00A95633" w:rsidRDefault="00685A43" w:rsidP="00685A43">
            <w:pPr>
              <w:rPr>
                <w:rFonts w:ascii="Tahoma" w:hAnsi="Tahoma" w:cs="Tahoma"/>
                <w:b/>
              </w:rPr>
            </w:pPr>
            <w:r w:rsidRPr="00A95633">
              <w:rPr>
                <w:rFonts w:ascii="Tahoma" w:hAnsi="Tahoma" w:cs="Tahoma"/>
                <w:b/>
              </w:rPr>
              <w:t>Простынь полуторная</w:t>
            </w:r>
          </w:p>
          <w:p w:rsidR="00685A43" w:rsidRPr="00A95633" w:rsidRDefault="00685A43" w:rsidP="00685A43">
            <w:pPr>
              <w:rPr>
                <w:rFonts w:ascii="Tahoma" w:hAnsi="Tahoma" w:cs="Tahoma"/>
              </w:rPr>
            </w:pPr>
            <w:r w:rsidRPr="00A95633">
              <w:rPr>
                <w:rFonts w:ascii="Tahoma" w:hAnsi="Tahoma" w:cs="Tahoma"/>
              </w:rPr>
              <w:t>размер после усадки 170*270 см., цвет белый. Материал изготовления: Т-300 поликотон сатин (полос</w:t>
            </w:r>
            <w:r w:rsidR="008A1A79">
              <w:rPr>
                <w:rFonts w:ascii="Tahoma" w:hAnsi="Tahoma" w:cs="Tahoma"/>
              </w:rPr>
              <w:t>а</w:t>
            </w:r>
            <w:r w:rsidRPr="00A95633">
              <w:rPr>
                <w:rFonts w:ascii="Tahoma" w:hAnsi="Tahoma" w:cs="Tahoma"/>
              </w:rPr>
              <w:t xml:space="preserve"> 3 см, вдоль), пропорция в смесовых тканях — 50% хлопка и 50% поликотона, плотность не менее 145 гр./м</w:t>
            </w:r>
            <w:r w:rsidRPr="00A95633">
              <w:rPr>
                <w:rFonts w:ascii="Tahoma" w:hAnsi="Tahoma" w:cs="Tahoma"/>
                <w:vertAlign w:val="superscript"/>
              </w:rPr>
              <w:t>2</w:t>
            </w:r>
            <w:r w:rsidRPr="00A95633">
              <w:rPr>
                <w:rFonts w:ascii="Tahoma" w:hAnsi="Tahoma" w:cs="Tahoma"/>
              </w:rPr>
              <w:t xml:space="preserve">. Пиллингуемость тканей 2 пилли на 10 см² Изделие выполнено из плотной ткани. Строчка с внутренней стороны (закрепка) из цветных ниток (цвет </w:t>
            </w:r>
            <w:r w:rsidR="00C02B4F">
              <w:rPr>
                <w:rFonts w:ascii="Tahoma" w:hAnsi="Tahoma" w:cs="Tahoma"/>
              </w:rPr>
              <w:t>желтый</w:t>
            </w:r>
            <w:bookmarkStart w:id="0" w:name="_GoBack"/>
            <w:bookmarkEnd w:id="0"/>
            <w:r w:rsidRPr="00A95633">
              <w:rPr>
                <w:rFonts w:ascii="Tahoma" w:hAnsi="Tahoma" w:cs="Tahoma"/>
              </w:rPr>
              <w:t xml:space="preserve">), длиной 2 см. Расположение закрепки по нижнему шву по середине изделия. Отделочная строчка на 1 см 5 стежков. Отклонение от выбранной частоты строчки 10 %. Обрезные края обработаны швом в подгибку с закрытым срезом. Боковые швы 1см. Шов выполняется строчкой челночного стежка. Изделие выполнено цельным изделием без надставок, без швов посередине. Строчки выполняются без пропусков стежков, обрыва ниток, натяжения, слабины материала ниток. </w:t>
            </w:r>
          </w:p>
          <w:p w:rsidR="00685A43" w:rsidRPr="00A95633" w:rsidRDefault="00685A43" w:rsidP="00685A43">
            <w:pPr>
              <w:rPr>
                <w:rFonts w:ascii="Tahoma" w:hAnsi="Tahoma" w:cs="Tahoma"/>
                <w:b/>
              </w:rPr>
            </w:pPr>
            <w:r w:rsidRPr="00A95633">
              <w:rPr>
                <w:rFonts w:ascii="Tahoma" w:hAnsi="Tahoma" w:cs="Tahoma"/>
              </w:rPr>
              <w:t>Изделие изготовлено в соответствии с ГОСТ 31307-2005. Изделие должно иметь вшитую в шов с изнаночной стороны этикетку с информацией о составе и методе ухода за ним. Размер этикетки 3х6 см. В сложенном виде 3х3 см. Изделие должно иметь маркировку в системе Честный Знак. Срок производства не ранее чем 2025 год.</w:t>
            </w:r>
          </w:p>
        </w:tc>
        <w:tc>
          <w:tcPr>
            <w:tcW w:w="485" w:type="pct"/>
            <w:tcBorders>
              <w:top w:val="single" w:sz="4" w:space="0" w:color="auto"/>
              <w:left w:val="single" w:sz="4" w:space="0" w:color="auto"/>
              <w:bottom w:val="single" w:sz="4" w:space="0" w:color="auto"/>
              <w:right w:val="single" w:sz="4" w:space="0" w:color="auto"/>
            </w:tcBorders>
            <w:vAlign w:val="center"/>
          </w:tcPr>
          <w:p w:rsidR="00685A43" w:rsidRPr="00A95633" w:rsidRDefault="00685A43" w:rsidP="00685A43">
            <w:pPr>
              <w:ind w:left="126" w:hanging="5"/>
              <w:jc w:val="center"/>
              <w:rPr>
                <w:rFonts w:ascii="Tahoma" w:hAnsi="Tahoma" w:cs="Tahoma"/>
              </w:rPr>
            </w:pPr>
            <w:r w:rsidRPr="00A95633">
              <w:rPr>
                <w:rFonts w:ascii="Tahoma" w:hAnsi="Tahoma" w:cs="Tahoma"/>
              </w:rPr>
              <w:t>Шт.</w:t>
            </w:r>
          </w:p>
        </w:tc>
        <w:tc>
          <w:tcPr>
            <w:tcW w:w="364" w:type="pct"/>
            <w:tcBorders>
              <w:top w:val="single" w:sz="4" w:space="0" w:color="auto"/>
              <w:left w:val="single" w:sz="4" w:space="0" w:color="auto"/>
              <w:bottom w:val="single" w:sz="4" w:space="0" w:color="auto"/>
              <w:right w:val="single" w:sz="4" w:space="0" w:color="auto"/>
            </w:tcBorders>
            <w:vAlign w:val="center"/>
          </w:tcPr>
          <w:p w:rsidR="00685A43" w:rsidRPr="00A95633" w:rsidRDefault="00C8159E" w:rsidP="00685A43">
            <w:pPr>
              <w:ind w:left="126" w:hanging="5"/>
              <w:jc w:val="center"/>
              <w:rPr>
                <w:rFonts w:ascii="Tahoma" w:hAnsi="Tahoma" w:cs="Tahoma"/>
              </w:rPr>
            </w:pPr>
            <w:r w:rsidRPr="00A95633">
              <w:rPr>
                <w:rFonts w:ascii="Tahoma" w:hAnsi="Tahoma" w:cs="Tahoma"/>
              </w:rPr>
              <w:t>500</w:t>
            </w:r>
          </w:p>
        </w:tc>
        <w:tc>
          <w:tcPr>
            <w:tcW w:w="1117" w:type="pct"/>
            <w:tcBorders>
              <w:top w:val="single" w:sz="4" w:space="0" w:color="auto"/>
              <w:left w:val="single" w:sz="4" w:space="0" w:color="auto"/>
              <w:bottom w:val="single" w:sz="4" w:space="0" w:color="auto"/>
              <w:right w:val="single" w:sz="4" w:space="0" w:color="auto"/>
            </w:tcBorders>
            <w:vAlign w:val="center"/>
          </w:tcPr>
          <w:p w:rsidR="00EA1962" w:rsidRPr="00A95633" w:rsidRDefault="00685A43" w:rsidP="00EA1962">
            <w:pPr>
              <w:spacing w:line="256" w:lineRule="auto"/>
              <w:ind w:left="126" w:hanging="5"/>
              <w:rPr>
                <w:rFonts w:ascii="Tahoma" w:hAnsi="Tahoma" w:cs="Tahoma"/>
                <w:lang w:eastAsia="en-US"/>
              </w:rPr>
            </w:pPr>
            <w:r w:rsidRPr="00A95633">
              <w:rPr>
                <w:rFonts w:ascii="Tahoma" w:hAnsi="Tahoma" w:cs="Tahoma"/>
                <w:lang w:eastAsia="en-US"/>
              </w:rPr>
              <w:t xml:space="preserve">Место доставки: </w:t>
            </w:r>
            <w:r w:rsidR="00EA1962" w:rsidRPr="00A95633">
              <w:rPr>
                <w:rFonts w:ascii="Tahoma" w:hAnsi="Tahoma" w:cs="Tahoma"/>
                <w:lang w:eastAsia="en-US"/>
              </w:rPr>
              <w:t xml:space="preserve">г. Сочи, ул. Пирогова, д. 10  </w:t>
            </w:r>
          </w:p>
          <w:p w:rsidR="00685A43" w:rsidRPr="00A95633" w:rsidRDefault="00685A43" w:rsidP="00685A43">
            <w:pPr>
              <w:spacing w:line="256" w:lineRule="auto"/>
              <w:ind w:left="126" w:hanging="5"/>
              <w:rPr>
                <w:rFonts w:ascii="Tahoma" w:hAnsi="Tahoma" w:cs="Tahoma"/>
                <w:lang w:eastAsia="en-US"/>
              </w:rPr>
            </w:pPr>
          </w:p>
          <w:p w:rsidR="00685A43" w:rsidRPr="00A95633" w:rsidRDefault="00685A43" w:rsidP="00685A43">
            <w:pPr>
              <w:spacing w:line="256" w:lineRule="auto"/>
              <w:ind w:left="126" w:hanging="5"/>
              <w:rPr>
                <w:rFonts w:ascii="Tahoma" w:hAnsi="Tahoma" w:cs="Tahoma"/>
                <w:lang w:eastAsia="en-US"/>
              </w:rPr>
            </w:pPr>
            <w:r w:rsidRPr="00A95633">
              <w:rPr>
                <w:rFonts w:ascii="Tahoma" w:hAnsi="Tahoma" w:cs="Tahoma"/>
                <w:lang w:eastAsia="en-US"/>
              </w:rPr>
              <w:t xml:space="preserve">Подъем на этаж: </w:t>
            </w:r>
            <w:r w:rsidR="00EA1962" w:rsidRPr="00A95633">
              <w:rPr>
                <w:rFonts w:ascii="Tahoma" w:hAnsi="Tahoma" w:cs="Tahoma"/>
                <w:lang w:eastAsia="en-US"/>
              </w:rPr>
              <w:t xml:space="preserve">требуется </w:t>
            </w:r>
          </w:p>
          <w:p w:rsidR="00685A43" w:rsidRPr="00A95633" w:rsidRDefault="00685A43" w:rsidP="00685A43">
            <w:pPr>
              <w:spacing w:line="256" w:lineRule="auto"/>
              <w:ind w:left="126" w:hanging="5"/>
              <w:rPr>
                <w:rFonts w:ascii="Tahoma" w:hAnsi="Tahoma" w:cs="Tahoma"/>
                <w:lang w:eastAsia="en-US"/>
              </w:rPr>
            </w:pPr>
            <w:r w:rsidRPr="00A95633">
              <w:rPr>
                <w:rFonts w:ascii="Tahoma" w:hAnsi="Tahoma" w:cs="Tahoma"/>
                <w:lang w:eastAsia="en-US"/>
              </w:rPr>
              <w:t xml:space="preserve">Рекомендуемое время разгрузки: </w:t>
            </w:r>
            <w:r w:rsidR="00EA1962" w:rsidRPr="00A95633">
              <w:rPr>
                <w:rFonts w:ascii="Tahoma" w:hAnsi="Tahoma" w:cs="Tahoma"/>
                <w:lang w:eastAsia="en-US"/>
              </w:rPr>
              <w:t>с 9:00 до 16:00</w:t>
            </w:r>
          </w:p>
          <w:p w:rsidR="00685A43" w:rsidRPr="00A95633" w:rsidRDefault="00685A43" w:rsidP="00685A43">
            <w:pPr>
              <w:spacing w:line="256" w:lineRule="auto"/>
              <w:ind w:left="126" w:hanging="5"/>
              <w:rPr>
                <w:rFonts w:ascii="Tahoma" w:hAnsi="Tahoma" w:cs="Tahoma"/>
                <w:lang w:eastAsia="en-US"/>
              </w:rPr>
            </w:pPr>
            <w:r w:rsidRPr="00A95633">
              <w:rPr>
                <w:rFonts w:ascii="Tahoma" w:hAnsi="Tahoma" w:cs="Tahoma"/>
              </w:rPr>
              <w:t xml:space="preserve">Срок поставки товара: </w:t>
            </w:r>
            <w:r w:rsidR="00CE6CC7" w:rsidRPr="00A95633">
              <w:rPr>
                <w:rFonts w:ascii="Tahoma" w:hAnsi="Tahoma" w:cs="Tahoma"/>
              </w:rPr>
              <w:t>60 календарных дней</w:t>
            </w:r>
          </w:p>
        </w:tc>
      </w:tr>
      <w:tr w:rsidR="00685A43" w:rsidRPr="00A95633" w:rsidTr="00C8159E">
        <w:trPr>
          <w:trHeight w:val="292"/>
        </w:trPr>
        <w:tc>
          <w:tcPr>
            <w:tcW w:w="149" w:type="pct"/>
            <w:tcBorders>
              <w:top w:val="single" w:sz="4" w:space="0" w:color="000000"/>
              <w:left w:val="single" w:sz="8" w:space="0" w:color="000000"/>
              <w:bottom w:val="single" w:sz="4" w:space="0" w:color="000000"/>
              <w:right w:val="single" w:sz="4" w:space="0" w:color="000000"/>
            </w:tcBorders>
            <w:shd w:val="clear" w:color="auto" w:fill="auto"/>
            <w:noWrap/>
            <w:vAlign w:val="center"/>
          </w:tcPr>
          <w:p w:rsidR="00685A43" w:rsidRPr="00A95633" w:rsidRDefault="00685A43" w:rsidP="00685A43">
            <w:pPr>
              <w:contextualSpacing/>
              <w:jc w:val="center"/>
              <w:rPr>
                <w:rFonts w:ascii="Tahoma" w:hAnsi="Tahoma" w:cs="Tahoma"/>
              </w:rPr>
            </w:pPr>
          </w:p>
        </w:tc>
        <w:tc>
          <w:tcPr>
            <w:tcW w:w="2885" w:type="pct"/>
            <w:tcBorders>
              <w:top w:val="single" w:sz="4" w:space="0" w:color="auto"/>
              <w:left w:val="single" w:sz="4" w:space="0" w:color="auto"/>
              <w:bottom w:val="single" w:sz="4" w:space="0" w:color="auto"/>
              <w:right w:val="single" w:sz="4" w:space="0" w:color="auto"/>
            </w:tcBorders>
            <w:vAlign w:val="center"/>
          </w:tcPr>
          <w:p w:rsidR="00424BC9" w:rsidRPr="00A95633" w:rsidRDefault="00685A43" w:rsidP="009359AF">
            <w:pPr>
              <w:rPr>
                <w:rFonts w:ascii="Tahoma" w:hAnsi="Tahoma" w:cs="Tahoma"/>
              </w:rPr>
            </w:pPr>
            <w:r w:rsidRPr="00A95633">
              <w:rPr>
                <w:rFonts w:ascii="Tahoma" w:hAnsi="Tahoma" w:cs="Tahoma"/>
                <w:b/>
              </w:rPr>
              <w:t>Простынь двуспальная</w:t>
            </w:r>
            <w:r w:rsidRPr="00A95633">
              <w:rPr>
                <w:rFonts w:ascii="Tahoma" w:hAnsi="Tahoma" w:cs="Tahoma"/>
              </w:rPr>
              <w:t xml:space="preserve"> </w:t>
            </w:r>
            <w:r w:rsidRPr="00A95633">
              <w:rPr>
                <w:rFonts w:ascii="Tahoma" w:hAnsi="Tahoma" w:cs="Tahoma"/>
              </w:rPr>
              <w:br/>
              <w:t>размер после усадки 260*280 см., цвет белый, материал сатин (полос</w:t>
            </w:r>
            <w:r w:rsidR="008A1A79">
              <w:rPr>
                <w:rFonts w:ascii="Tahoma" w:hAnsi="Tahoma" w:cs="Tahoma"/>
              </w:rPr>
              <w:t>а</w:t>
            </w:r>
            <w:r w:rsidRPr="00A95633">
              <w:rPr>
                <w:rFonts w:ascii="Tahoma" w:hAnsi="Tahoma" w:cs="Tahoma"/>
              </w:rPr>
              <w:t xml:space="preserve"> 3 см, вдоль) Материал изготовления: Т-300 поликотон сатин (полоска 3 см, вдоль), пропорция в смесовых тканях — 50% хлопка и 50% поликотона, плотность не менее 145 гр./м</w:t>
            </w:r>
            <w:r w:rsidRPr="00A95633">
              <w:rPr>
                <w:rFonts w:ascii="Tahoma" w:hAnsi="Tahoma" w:cs="Tahoma"/>
                <w:vertAlign w:val="superscript"/>
              </w:rPr>
              <w:t>2</w:t>
            </w:r>
            <w:r w:rsidRPr="00A95633">
              <w:rPr>
                <w:rFonts w:ascii="Tahoma" w:hAnsi="Tahoma" w:cs="Tahoma"/>
              </w:rPr>
              <w:t xml:space="preserve">. Пиллингуемость тканей 2 пилли на 10 см² Изделие выполнено из плотной ткани. Строчка с внутренней стороны (закрепка) из цветных ниток (цвет оранжевый), длиной 2 см. Расположение закрепки по нижнему шву по середине изделия. Отклонение от выбранной частоты строчки 10 %. Обрезные края обработаны швом в подгибку с закрытым срезом. Боковые швы 1см. Шов выполняется строчкой челночного стежка. Изделие выполнено цельным изделием без надставок, без швов посередине. Строчки выполняются без пропусков стежков, обрыва ниток, натяжения, слабины материала ниток. </w:t>
            </w:r>
          </w:p>
          <w:p w:rsidR="00685A43" w:rsidRPr="00A95633" w:rsidRDefault="00685A43" w:rsidP="00424BC9">
            <w:pPr>
              <w:rPr>
                <w:rFonts w:ascii="Tahoma" w:hAnsi="Tahoma" w:cs="Tahoma"/>
                <w:color w:val="000000"/>
              </w:rPr>
            </w:pPr>
            <w:r w:rsidRPr="00A95633">
              <w:rPr>
                <w:rFonts w:ascii="Tahoma" w:hAnsi="Tahoma" w:cs="Tahoma"/>
              </w:rPr>
              <w:lastRenderedPageBreak/>
              <w:t>Изделие изготовлено в соответствии с ГОСТ 31307-2005. Изделие должно иметь вшитую в шов с изнаночной стороны этикетку с информацией о составе и методе ухода за ним. Размер этикетки 3х6 см. В сложенном виде 3х3 см. Изделие должно иметь маркировку в системе Честный Знак. Срок производства не ранее чем 2025 год.</w:t>
            </w:r>
          </w:p>
        </w:tc>
        <w:tc>
          <w:tcPr>
            <w:tcW w:w="485" w:type="pct"/>
            <w:tcBorders>
              <w:top w:val="single" w:sz="4" w:space="0" w:color="auto"/>
              <w:left w:val="single" w:sz="4" w:space="0" w:color="auto"/>
              <w:bottom w:val="single" w:sz="4" w:space="0" w:color="auto"/>
              <w:right w:val="single" w:sz="4" w:space="0" w:color="auto"/>
            </w:tcBorders>
            <w:vAlign w:val="center"/>
          </w:tcPr>
          <w:p w:rsidR="00685A43" w:rsidRPr="00A95633" w:rsidRDefault="00685A43" w:rsidP="00685A43">
            <w:pPr>
              <w:ind w:left="126" w:hanging="5"/>
              <w:jc w:val="center"/>
              <w:rPr>
                <w:rFonts w:ascii="Tahoma" w:hAnsi="Tahoma" w:cs="Tahoma"/>
              </w:rPr>
            </w:pPr>
            <w:r w:rsidRPr="00A95633">
              <w:rPr>
                <w:rFonts w:ascii="Tahoma" w:hAnsi="Tahoma" w:cs="Tahoma"/>
              </w:rPr>
              <w:lastRenderedPageBreak/>
              <w:t>Шт.</w:t>
            </w:r>
          </w:p>
        </w:tc>
        <w:tc>
          <w:tcPr>
            <w:tcW w:w="364" w:type="pct"/>
            <w:tcBorders>
              <w:top w:val="single" w:sz="4" w:space="0" w:color="auto"/>
              <w:left w:val="single" w:sz="4" w:space="0" w:color="auto"/>
              <w:bottom w:val="single" w:sz="4" w:space="0" w:color="auto"/>
              <w:right w:val="single" w:sz="4" w:space="0" w:color="auto"/>
            </w:tcBorders>
            <w:vAlign w:val="center"/>
          </w:tcPr>
          <w:p w:rsidR="00685A43" w:rsidRPr="00A95633" w:rsidRDefault="00C8159E" w:rsidP="00685A43">
            <w:pPr>
              <w:ind w:left="126" w:hanging="5"/>
              <w:jc w:val="center"/>
              <w:rPr>
                <w:rFonts w:ascii="Tahoma" w:hAnsi="Tahoma" w:cs="Tahoma"/>
              </w:rPr>
            </w:pPr>
            <w:r w:rsidRPr="00A95633">
              <w:rPr>
                <w:rFonts w:ascii="Tahoma" w:hAnsi="Tahoma" w:cs="Tahoma"/>
              </w:rPr>
              <w:t>500</w:t>
            </w:r>
          </w:p>
        </w:tc>
        <w:tc>
          <w:tcPr>
            <w:tcW w:w="1117" w:type="pct"/>
            <w:tcBorders>
              <w:top w:val="single" w:sz="4" w:space="0" w:color="auto"/>
              <w:left w:val="single" w:sz="4" w:space="0" w:color="auto"/>
              <w:bottom w:val="single" w:sz="4" w:space="0" w:color="auto"/>
              <w:right w:val="single" w:sz="4" w:space="0" w:color="auto"/>
            </w:tcBorders>
            <w:vAlign w:val="center"/>
          </w:tcPr>
          <w:p w:rsidR="00685A43" w:rsidRPr="00A95633" w:rsidRDefault="00685A43" w:rsidP="00685A43">
            <w:pPr>
              <w:spacing w:line="256" w:lineRule="auto"/>
              <w:ind w:left="126" w:hanging="5"/>
              <w:rPr>
                <w:rFonts w:ascii="Tahoma" w:hAnsi="Tahoma" w:cs="Tahoma"/>
                <w:lang w:eastAsia="en-US"/>
              </w:rPr>
            </w:pPr>
            <w:r w:rsidRPr="00A95633">
              <w:rPr>
                <w:rFonts w:ascii="Tahoma" w:hAnsi="Tahoma" w:cs="Tahoma"/>
                <w:lang w:eastAsia="en-US"/>
              </w:rPr>
              <w:t>Место доставки:</w:t>
            </w:r>
            <w:r w:rsidR="00EA1962" w:rsidRPr="00A95633">
              <w:rPr>
                <w:rFonts w:ascii="Tahoma" w:hAnsi="Tahoma" w:cs="Tahoma"/>
                <w:lang w:eastAsia="en-US"/>
              </w:rPr>
              <w:t xml:space="preserve"> г. Сочи, ул. Пирогова, д. 10 </w:t>
            </w:r>
            <w:r w:rsidRPr="00A95633">
              <w:rPr>
                <w:rFonts w:ascii="Tahoma" w:hAnsi="Tahoma" w:cs="Tahoma"/>
                <w:lang w:eastAsia="en-US"/>
              </w:rPr>
              <w:t xml:space="preserve"> </w:t>
            </w:r>
          </w:p>
          <w:p w:rsidR="00685A43" w:rsidRPr="00A95633" w:rsidRDefault="00685A43" w:rsidP="00685A43">
            <w:pPr>
              <w:spacing w:line="256" w:lineRule="auto"/>
              <w:ind w:left="126" w:hanging="5"/>
              <w:rPr>
                <w:rFonts w:ascii="Tahoma" w:hAnsi="Tahoma" w:cs="Tahoma"/>
                <w:lang w:eastAsia="en-US"/>
              </w:rPr>
            </w:pPr>
            <w:r w:rsidRPr="00A95633">
              <w:rPr>
                <w:rFonts w:ascii="Tahoma" w:hAnsi="Tahoma" w:cs="Tahoma"/>
                <w:lang w:eastAsia="en-US"/>
              </w:rPr>
              <w:t xml:space="preserve">Подъем на этаж: </w:t>
            </w:r>
            <w:r w:rsidR="00EA1962" w:rsidRPr="00A95633">
              <w:rPr>
                <w:rFonts w:ascii="Tahoma" w:hAnsi="Tahoma" w:cs="Tahoma"/>
                <w:lang w:eastAsia="en-US"/>
              </w:rPr>
              <w:t>требуется</w:t>
            </w:r>
          </w:p>
          <w:p w:rsidR="00685A43" w:rsidRPr="00A95633" w:rsidRDefault="00685A43" w:rsidP="00685A43">
            <w:pPr>
              <w:spacing w:line="256" w:lineRule="auto"/>
              <w:ind w:left="126" w:hanging="5"/>
              <w:rPr>
                <w:rFonts w:ascii="Tahoma" w:hAnsi="Tahoma" w:cs="Tahoma"/>
                <w:lang w:eastAsia="en-US"/>
              </w:rPr>
            </w:pPr>
            <w:r w:rsidRPr="00A95633">
              <w:rPr>
                <w:rFonts w:ascii="Tahoma" w:hAnsi="Tahoma" w:cs="Tahoma"/>
                <w:lang w:eastAsia="en-US"/>
              </w:rPr>
              <w:t xml:space="preserve">Рекомендуемое время разгрузки: </w:t>
            </w:r>
            <w:r w:rsidR="00EA1962" w:rsidRPr="00A95633">
              <w:rPr>
                <w:rFonts w:ascii="Tahoma" w:hAnsi="Tahoma" w:cs="Tahoma"/>
                <w:lang w:eastAsia="en-US"/>
              </w:rPr>
              <w:t>с 9:00 до 16:00</w:t>
            </w:r>
          </w:p>
          <w:p w:rsidR="00685A43" w:rsidRPr="00A95633" w:rsidRDefault="00685A43" w:rsidP="00685A43">
            <w:pPr>
              <w:spacing w:line="256" w:lineRule="auto"/>
              <w:ind w:left="126" w:hanging="5"/>
              <w:rPr>
                <w:rFonts w:ascii="Tahoma" w:hAnsi="Tahoma" w:cs="Tahoma"/>
                <w:lang w:eastAsia="en-US"/>
              </w:rPr>
            </w:pPr>
            <w:r w:rsidRPr="00A95633">
              <w:rPr>
                <w:rFonts w:ascii="Tahoma" w:hAnsi="Tahoma" w:cs="Tahoma"/>
              </w:rPr>
              <w:t xml:space="preserve">Срок поставки товара: </w:t>
            </w:r>
            <w:r w:rsidR="00CE6CC7" w:rsidRPr="00A95633">
              <w:rPr>
                <w:rFonts w:ascii="Tahoma" w:hAnsi="Tahoma" w:cs="Tahoma"/>
              </w:rPr>
              <w:t>60 календарных дней</w:t>
            </w:r>
          </w:p>
        </w:tc>
      </w:tr>
      <w:tr w:rsidR="00685A43" w:rsidRPr="00A95633" w:rsidTr="00C8159E">
        <w:trPr>
          <w:trHeight w:val="4668"/>
        </w:trPr>
        <w:tc>
          <w:tcPr>
            <w:tcW w:w="149" w:type="pct"/>
            <w:tcBorders>
              <w:top w:val="single" w:sz="4" w:space="0" w:color="000000"/>
              <w:left w:val="single" w:sz="8" w:space="0" w:color="000000"/>
              <w:bottom w:val="single" w:sz="4" w:space="0" w:color="000000"/>
              <w:right w:val="single" w:sz="4" w:space="0" w:color="000000"/>
            </w:tcBorders>
            <w:shd w:val="clear" w:color="auto" w:fill="auto"/>
            <w:noWrap/>
            <w:vAlign w:val="center"/>
          </w:tcPr>
          <w:p w:rsidR="00685A43" w:rsidRPr="00A95633" w:rsidRDefault="00685A43" w:rsidP="00685A43">
            <w:pPr>
              <w:contextualSpacing/>
              <w:jc w:val="center"/>
              <w:rPr>
                <w:rFonts w:ascii="Tahoma" w:hAnsi="Tahoma" w:cs="Tahoma"/>
              </w:rPr>
            </w:pPr>
          </w:p>
        </w:tc>
        <w:tc>
          <w:tcPr>
            <w:tcW w:w="2885" w:type="pct"/>
            <w:tcBorders>
              <w:top w:val="single" w:sz="4" w:space="0" w:color="auto"/>
              <w:left w:val="single" w:sz="4" w:space="0" w:color="auto"/>
              <w:bottom w:val="single" w:sz="4" w:space="0" w:color="auto"/>
              <w:right w:val="single" w:sz="4" w:space="0" w:color="auto"/>
            </w:tcBorders>
            <w:vAlign w:val="center"/>
          </w:tcPr>
          <w:p w:rsidR="00685A43" w:rsidRPr="00A95633" w:rsidRDefault="00685A43" w:rsidP="009359AF">
            <w:pPr>
              <w:jc w:val="both"/>
              <w:rPr>
                <w:rFonts w:ascii="Tahoma" w:hAnsi="Tahoma" w:cs="Tahoma"/>
                <w:b/>
              </w:rPr>
            </w:pPr>
            <w:r w:rsidRPr="00A95633">
              <w:rPr>
                <w:rFonts w:ascii="Tahoma" w:hAnsi="Tahoma" w:cs="Tahoma"/>
                <w:b/>
              </w:rPr>
              <w:t>Пододеяльник полуторный</w:t>
            </w:r>
          </w:p>
          <w:p w:rsidR="00685A43" w:rsidRPr="00A95633" w:rsidRDefault="00685A43" w:rsidP="009359AF">
            <w:pPr>
              <w:jc w:val="both"/>
              <w:rPr>
                <w:rFonts w:ascii="Tahoma" w:hAnsi="Tahoma" w:cs="Tahoma"/>
              </w:rPr>
            </w:pPr>
            <w:r w:rsidRPr="00A95633">
              <w:rPr>
                <w:rFonts w:ascii="Tahoma" w:hAnsi="Tahoma" w:cs="Tahoma"/>
              </w:rPr>
              <w:t>размер после усадки 150*200 см., цвет белый. Материал изготовления: Т-300 поликотон сатин (полоса 3 см, вдоль), пропорция в смесовых тканях — 50% хлопка и 50% поликотона, плотность не менее 145 гр./м</w:t>
            </w:r>
            <w:r w:rsidRPr="00A95633">
              <w:rPr>
                <w:rFonts w:ascii="Tahoma" w:hAnsi="Tahoma" w:cs="Tahoma"/>
                <w:vertAlign w:val="superscript"/>
              </w:rPr>
              <w:t>2</w:t>
            </w:r>
            <w:r w:rsidRPr="00A95633">
              <w:rPr>
                <w:rFonts w:ascii="Tahoma" w:hAnsi="Tahoma" w:cs="Tahoma"/>
              </w:rPr>
              <w:t>. Пиллингуемость тканей 2 пилли на 10 см² Изделие выполнено из плотной ткани. Строчка с внутренней стороны (закрепка) из цветных ниток (цвет светло-синий(голубой), длиной 2 см. Расположение закрепки по шву входа-кармана. Нижний шов пододеяльника обрабатывается 5-ниткой, проем для одеяла</w:t>
            </w:r>
            <w:r w:rsidR="004A5F31" w:rsidRPr="00A95633">
              <w:rPr>
                <w:rFonts w:ascii="Tahoma" w:hAnsi="Tahoma" w:cs="Tahoma"/>
              </w:rPr>
              <w:t xml:space="preserve"> 80 см. </w:t>
            </w:r>
            <w:r w:rsidRPr="00A95633">
              <w:rPr>
                <w:rFonts w:ascii="Tahoma" w:hAnsi="Tahoma" w:cs="Tahoma"/>
              </w:rPr>
              <w:t xml:space="preserve"> - отделочной строчкой на 1 см 5 стежков. Отклонение от выбранной частоты строчки 10 %. Боковые швы 1см. </w:t>
            </w:r>
            <w:r w:rsidR="004A5F31" w:rsidRPr="00A95633">
              <w:rPr>
                <w:rFonts w:ascii="Tahoma" w:hAnsi="Tahoma" w:cs="Tahoma"/>
              </w:rPr>
              <w:t>пятинитка, верхние швы 2 см.</w:t>
            </w:r>
            <w:r w:rsidRPr="00A95633">
              <w:rPr>
                <w:rFonts w:ascii="Tahoma" w:hAnsi="Tahoma" w:cs="Tahoma"/>
              </w:rPr>
              <w:t xml:space="preserve"> Изделие выполнено цельным изделием без надставок, без швов посередине. Строчки выполняются без пропусков стежков, обрыва ниток, натяжения, слабины материала ниток. </w:t>
            </w:r>
          </w:p>
          <w:p w:rsidR="00685A43" w:rsidRPr="00A95633" w:rsidRDefault="00685A43" w:rsidP="009359AF">
            <w:pPr>
              <w:jc w:val="both"/>
              <w:rPr>
                <w:rFonts w:ascii="Tahoma" w:hAnsi="Tahoma" w:cs="Tahoma"/>
                <w:b/>
              </w:rPr>
            </w:pPr>
            <w:r w:rsidRPr="00A95633">
              <w:rPr>
                <w:rFonts w:ascii="Tahoma" w:hAnsi="Tahoma" w:cs="Tahoma"/>
              </w:rPr>
              <w:t>Изделие изготовлено в соответствии с ГОСТ 31307-2005. Изделие должно иметь вшитую в шов с изнаночной стороны этикетку с информацией о составе и методе ухода за ним. Маркировочная бирка пришивается на расстоянии 20 см. Размер этикетки 3х6 см. В сложенном виде 3х3 см. Изделие должно иметь маркировку в системе Честный Знак. Срок производства не ранее чем 2025 год.</w:t>
            </w:r>
          </w:p>
        </w:tc>
        <w:tc>
          <w:tcPr>
            <w:tcW w:w="485" w:type="pct"/>
            <w:tcBorders>
              <w:top w:val="single" w:sz="4" w:space="0" w:color="auto"/>
              <w:left w:val="single" w:sz="4" w:space="0" w:color="auto"/>
              <w:bottom w:val="single" w:sz="4" w:space="0" w:color="auto"/>
              <w:right w:val="single" w:sz="4" w:space="0" w:color="auto"/>
            </w:tcBorders>
            <w:vAlign w:val="center"/>
          </w:tcPr>
          <w:p w:rsidR="00685A43" w:rsidRPr="00A95633" w:rsidRDefault="00685A43" w:rsidP="00685A43">
            <w:pPr>
              <w:ind w:left="126" w:hanging="5"/>
              <w:jc w:val="center"/>
              <w:rPr>
                <w:rFonts w:ascii="Tahoma" w:hAnsi="Tahoma" w:cs="Tahoma"/>
              </w:rPr>
            </w:pPr>
            <w:r w:rsidRPr="00A95633">
              <w:rPr>
                <w:rFonts w:ascii="Tahoma" w:hAnsi="Tahoma" w:cs="Tahoma"/>
              </w:rPr>
              <w:t>Шт.</w:t>
            </w:r>
          </w:p>
        </w:tc>
        <w:tc>
          <w:tcPr>
            <w:tcW w:w="364" w:type="pct"/>
            <w:tcBorders>
              <w:top w:val="single" w:sz="4" w:space="0" w:color="auto"/>
              <w:left w:val="single" w:sz="4" w:space="0" w:color="auto"/>
              <w:bottom w:val="single" w:sz="4" w:space="0" w:color="auto"/>
              <w:right w:val="single" w:sz="4" w:space="0" w:color="auto"/>
            </w:tcBorders>
            <w:vAlign w:val="center"/>
          </w:tcPr>
          <w:p w:rsidR="00685A43" w:rsidRPr="00A95633" w:rsidRDefault="00C8159E" w:rsidP="00685A43">
            <w:pPr>
              <w:ind w:left="126" w:hanging="5"/>
              <w:jc w:val="center"/>
              <w:rPr>
                <w:rFonts w:ascii="Tahoma" w:hAnsi="Tahoma" w:cs="Tahoma"/>
              </w:rPr>
            </w:pPr>
            <w:r w:rsidRPr="00A95633">
              <w:rPr>
                <w:rFonts w:ascii="Tahoma" w:hAnsi="Tahoma" w:cs="Tahoma"/>
              </w:rPr>
              <w:t>500</w:t>
            </w:r>
          </w:p>
        </w:tc>
        <w:tc>
          <w:tcPr>
            <w:tcW w:w="1117" w:type="pct"/>
            <w:tcBorders>
              <w:top w:val="single" w:sz="4" w:space="0" w:color="auto"/>
              <w:left w:val="single" w:sz="4" w:space="0" w:color="auto"/>
              <w:bottom w:val="single" w:sz="4" w:space="0" w:color="auto"/>
              <w:right w:val="single" w:sz="4" w:space="0" w:color="auto"/>
            </w:tcBorders>
            <w:vAlign w:val="center"/>
          </w:tcPr>
          <w:p w:rsidR="00EA1962" w:rsidRPr="00A95633" w:rsidRDefault="00685A43" w:rsidP="00EA1962">
            <w:pPr>
              <w:spacing w:line="256" w:lineRule="auto"/>
              <w:ind w:left="126" w:hanging="5"/>
              <w:rPr>
                <w:rFonts w:ascii="Tahoma" w:hAnsi="Tahoma" w:cs="Tahoma"/>
                <w:lang w:eastAsia="en-US"/>
              </w:rPr>
            </w:pPr>
            <w:r w:rsidRPr="00A95633">
              <w:rPr>
                <w:rFonts w:ascii="Tahoma" w:hAnsi="Tahoma" w:cs="Tahoma"/>
                <w:lang w:eastAsia="en-US"/>
              </w:rPr>
              <w:t xml:space="preserve">Место доставки: </w:t>
            </w:r>
            <w:r w:rsidR="00EA1962" w:rsidRPr="00A95633">
              <w:rPr>
                <w:rFonts w:ascii="Tahoma" w:hAnsi="Tahoma" w:cs="Tahoma"/>
                <w:lang w:eastAsia="en-US"/>
              </w:rPr>
              <w:t xml:space="preserve">г. Сочи, ул. Пирогова, д. 10  </w:t>
            </w:r>
          </w:p>
          <w:p w:rsidR="00685A43" w:rsidRPr="00A95633" w:rsidRDefault="00685A43" w:rsidP="00685A43">
            <w:pPr>
              <w:spacing w:line="256" w:lineRule="auto"/>
              <w:ind w:left="126" w:hanging="5"/>
              <w:rPr>
                <w:rFonts w:ascii="Tahoma" w:hAnsi="Tahoma" w:cs="Tahoma"/>
                <w:lang w:eastAsia="en-US"/>
              </w:rPr>
            </w:pPr>
          </w:p>
          <w:p w:rsidR="00685A43" w:rsidRPr="00A95633" w:rsidRDefault="00685A43" w:rsidP="00685A43">
            <w:pPr>
              <w:spacing w:line="256" w:lineRule="auto"/>
              <w:ind w:left="126" w:hanging="5"/>
              <w:rPr>
                <w:rFonts w:ascii="Tahoma" w:hAnsi="Tahoma" w:cs="Tahoma"/>
                <w:lang w:eastAsia="en-US"/>
              </w:rPr>
            </w:pPr>
            <w:r w:rsidRPr="00A95633">
              <w:rPr>
                <w:rFonts w:ascii="Tahoma" w:hAnsi="Tahoma" w:cs="Tahoma"/>
                <w:lang w:eastAsia="en-US"/>
              </w:rPr>
              <w:t xml:space="preserve">Подъем на этаж: </w:t>
            </w:r>
            <w:r w:rsidR="00EA1962" w:rsidRPr="00A95633">
              <w:rPr>
                <w:rFonts w:ascii="Tahoma" w:hAnsi="Tahoma" w:cs="Tahoma"/>
                <w:lang w:eastAsia="en-US"/>
              </w:rPr>
              <w:t>требуется</w:t>
            </w:r>
          </w:p>
          <w:p w:rsidR="00685A43" w:rsidRPr="00A95633" w:rsidRDefault="00685A43" w:rsidP="00685A43">
            <w:pPr>
              <w:spacing w:line="256" w:lineRule="auto"/>
              <w:ind w:left="126" w:hanging="5"/>
              <w:rPr>
                <w:rFonts w:ascii="Tahoma" w:hAnsi="Tahoma" w:cs="Tahoma"/>
                <w:lang w:eastAsia="en-US"/>
              </w:rPr>
            </w:pPr>
            <w:r w:rsidRPr="00A95633">
              <w:rPr>
                <w:rFonts w:ascii="Tahoma" w:hAnsi="Tahoma" w:cs="Tahoma"/>
                <w:lang w:eastAsia="en-US"/>
              </w:rPr>
              <w:t xml:space="preserve">Рекомендуемое время разгрузки: </w:t>
            </w:r>
            <w:r w:rsidR="00EA1962" w:rsidRPr="00A95633">
              <w:rPr>
                <w:rFonts w:ascii="Tahoma" w:hAnsi="Tahoma" w:cs="Tahoma"/>
                <w:lang w:eastAsia="en-US"/>
              </w:rPr>
              <w:t>с 9:00 до 16:00</w:t>
            </w:r>
          </w:p>
          <w:p w:rsidR="00685A43" w:rsidRPr="00A95633" w:rsidRDefault="00685A43" w:rsidP="00685A43">
            <w:pPr>
              <w:spacing w:line="256" w:lineRule="auto"/>
              <w:ind w:left="126" w:hanging="5"/>
              <w:rPr>
                <w:rFonts w:ascii="Tahoma" w:hAnsi="Tahoma" w:cs="Tahoma"/>
                <w:lang w:eastAsia="en-US"/>
              </w:rPr>
            </w:pPr>
            <w:r w:rsidRPr="00A95633">
              <w:rPr>
                <w:rFonts w:ascii="Tahoma" w:hAnsi="Tahoma" w:cs="Tahoma"/>
              </w:rPr>
              <w:t xml:space="preserve">Срок поставки товара: </w:t>
            </w:r>
            <w:r w:rsidR="00CE6CC7" w:rsidRPr="00A95633">
              <w:rPr>
                <w:rFonts w:ascii="Tahoma" w:hAnsi="Tahoma" w:cs="Tahoma"/>
              </w:rPr>
              <w:t>60 календарных дней</w:t>
            </w:r>
          </w:p>
        </w:tc>
      </w:tr>
      <w:tr w:rsidR="00685A43" w:rsidRPr="00A95633" w:rsidTr="00C8159E">
        <w:trPr>
          <w:trHeight w:val="292"/>
        </w:trPr>
        <w:tc>
          <w:tcPr>
            <w:tcW w:w="149" w:type="pct"/>
            <w:tcBorders>
              <w:top w:val="single" w:sz="4" w:space="0" w:color="000000"/>
              <w:left w:val="single" w:sz="8" w:space="0" w:color="000000"/>
              <w:bottom w:val="single" w:sz="4" w:space="0" w:color="000000"/>
              <w:right w:val="single" w:sz="4" w:space="0" w:color="000000"/>
            </w:tcBorders>
            <w:shd w:val="clear" w:color="auto" w:fill="auto"/>
            <w:noWrap/>
            <w:vAlign w:val="center"/>
          </w:tcPr>
          <w:p w:rsidR="00685A43" w:rsidRPr="00A95633" w:rsidRDefault="00685A43" w:rsidP="00685A43">
            <w:pPr>
              <w:contextualSpacing/>
              <w:jc w:val="center"/>
              <w:rPr>
                <w:rFonts w:ascii="Tahoma" w:hAnsi="Tahoma" w:cs="Tahoma"/>
              </w:rPr>
            </w:pPr>
          </w:p>
        </w:tc>
        <w:tc>
          <w:tcPr>
            <w:tcW w:w="2885" w:type="pct"/>
            <w:tcBorders>
              <w:top w:val="single" w:sz="4" w:space="0" w:color="auto"/>
              <w:left w:val="single" w:sz="4" w:space="0" w:color="auto"/>
              <w:bottom w:val="single" w:sz="4" w:space="0" w:color="auto"/>
              <w:right w:val="single" w:sz="4" w:space="0" w:color="auto"/>
            </w:tcBorders>
            <w:vAlign w:val="center"/>
          </w:tcPr>
          <w:p w:rsidR="00685A43" w:rsidRPr="00A95633" w:rsidRDefault="00685A43" w:rsidP="00685A43">
            <w:pPr>
              <w:rPr>
                <w:rFonts w:ascii="Tahoma" w:hAnsi="Tahoma" w:cs="Tahoma"/>
              </w:rPr>
            </w:pPr>
            <w:r w:rsidRPr="00A95633">
              <w:rPr>
                <w:rFonts w:ascii="Tahoma" w:hAnsi="Tahoma" w:cs="Tahoma"/>
                <w:b/>
              </w:rPr>
              <w:t>Пододеяльник двуспальный</w:t>
            </w:r>
            <w:r w:rsidRPr="00A95633">
              <w:rPr>
                <w:rFonts w:ascii="Tahoma" w:hAnsi="Tahoma" w:cs="Tahoma"/>
              </w:rPr>
              <w:t xml:space="preserve"> </w:t>
            </w:r>
          </w:p>
          <w:p w:rsidR="00685A43" w:rsidRPr="00A95633" w:rsidRDefault="00685A43" w:rsidP="00685A43">
            <w:pPr>
              <w:jc w:val="both"/>
              <w:rPr>
                <w:rFonts w:ascii="Tahoma" w:hAnsi="Tahoma" w:cs="Tahoma"/>
              </w:rPr>
            </w:pPr>
            <w:r w:rsidRPr="00A95633">
              <w:rPr>
                <w:rFonts w:ascii="Tahoma" w:hAnsi="Tahoma" w:cs="Tahoma"/>
              </w:rPr>
              <w:t>размер после усадки 185*200 см., цвет белый. Материал изготовления: Т-300 поликотон сатин (полоса 3 см, вдоль), пропорция в смесовых тканях — 50% хлопка и 50% поликотона, плотность не менее 145 гр./м</w:t>
            </w:r>
            <w:r w:rsidRPr="00A95633">
              <w:rPr>
                <w:rFonts w:ascii="Tahoma" w:hAnsi="Tahoma" w:cs="Tahoma"/>
                <w:vertAlign w:val="superscript"/>
              </w:rPr>
              <w:t>2</w:t>
            </w:r>
            <w:r w:rsidRPr="00A95633">
              <w:rPr>
                <w:rFonts w:ascii="Tahoma" w:hAnsi="Tahoma" w:cs="Tahoma"/>
              </w:rPr>
              <w:t xml:space="preserve">. Пиллингуемость тканей 2 пилли на 10 см² Изделие выполнено из плотной ткани. Строчка с внутренней стороны (закрепка) из цветных ниток (цвет синий темно-синий), длиной 2 см. Расположение закрепки по шву входа-кармана. </w:t>
            </w:r>
            <w:r w:rsidR="004A5F31" w:rsidRPr="00A95633">
              <w:rPr>
                <w:rFonts w:ascii="Tahoma" w:hAnsi="Tahoma" w:cs="Tahoma"/>
              </w:rPr>
              <w:t>Нижний шов пододеяльника обрабатывается 5-ниткой, проем для одеяла 80 см.  - отделочной строчкой на 1 см 5 стежков. Отклонение от выбранной частоты строчки 10 %. Боковые швы 1см. пятинитка, верхние швы 2 см.</w:t>
            </w:r>
            <w:r w:rsidRPr="00A95633">
              <w:rPr>
                <w:rFonts w:ascii="Tahoma" w:hAnsi="Tahoma" w:cs="Tahoma"/>
              </w:rPr>
              <w:t xml:space="preserve"> Изделие выполнено цельным изделием без надставок, без швов посередине. Строчки </w:t>
            </w:r>
            <w:r w:rsidRPr="00A95633">
              <w:rPr>
                <w:rFonts w:ascii="Tahoma" w:hAnsi="Tahoma" w:cs="Tahoma"/>
              </w:rPr>
              <w:lastRenderedPageBreak/>
              <w:t xml:space="preserve">выполняются без пропусков стежков, обрыва ниток, натяжения, слабины материала ниток. </w:t>
            </w:r>
          </w:p>
          <w:p w:rsidR="00685A43" w:rsidRPr="00A95633" w:rsidRDefault="00685A43" w:rsidP="00685A43">
            <w:pPr>
              <w:rPr>
                <w:rFonts w:ascii="Tahoma" w:hAnsi="Tahoma" w:cs="Tahoma"/>
              </w:rPr>
            </w:pPr>
            <w:r w:rsidRPr="00A95633">
              <w:rPr>
                <w:rFonts w:ascii="Tahoma" w:hAnsi="Tahoma" w:cs="Tahoma"/>
              </w:rPr>
              <w:t>Изделие изготовлено в соответствии с ГОСТ 31307-2005. Изделие должно иметь вшитую в шов с изнаночной стороны этикетку с информацией о составе и методе ухода за ним. Маркировочная бирка пришивается на расстоянии 20 см. Размер этикетки 3х6 см. В сложенном виде 3х3 см. Изделие должно иметь маркировку в системе Честный Знак. Срок производства не ранее чем 2025 год.</w:t>
            </w:r>
          </w:p>
        </w:tc>
        <w:tc>
          <w:tcPr>
            <w:tcW w:w="485" w:type="pct"/>
            <w:tcBorders>
              <w:top w:val="single" w:sz="4" w:space="0" w:color="auto"/>
              <w:left w:val="single" w:sz="4" w:space="0" w:color="auto"/>
              <w:bottom w:val="single" w:sz="4" w:space="0" w:color="auto"/>
              <w:right w:val="single" w:sz="4" w:space="0" w:color="auto"/>
            </w:tcBorders>
            <w:vAlign w:val="center"/>
          </w:tcPr>
          <w:p w:rsidR="00685A43" w:rsidRPr="00A95633" w:rsidRDefault="00685A43" w:rsidP="00685A43">
            <w:pPr>
              <w:ind w:left="142" w:right="134"/>
              <w:jc w:val="center"/>
              <w:rPr>
                <w:rFonts w:ascii="Tahoma" w:hAnsi="Tahoma" w:cs="Tahoma"/>
              </w:rPr>
            </w:pPr>
            <w:r w:rsidRPr="00A95633">
              <w:rPr>
                <w:rFonts w:ascii="Tahoma" w:hAnsi="Tahoma" w:cs="Tahoma"/>
              </w:rPr>
              <w:lastRenderedPageBreak/>
              <w:t>шт.</w:t>
            </w:r>
          </w:p>
        </w:tc>
        <w:tc>
          <w:tcPr>
            <w:tcW w:w="364" w:type="pct"/>
            <w:tcBorders>
              <w:top w:val="single" w:sz="4" w:space="0" w:color="auto"/>
              <w:left w:val="single" w:sz="4" w:space="0" w:color="auto"/>
              <w:bottom w:val="single" w:sz="4" w:space="0" w:color="auto"/>
              <w:right w:val="single" w:sz="4" w:space="0" w:color="auto"/>
            </w:tcBorders>
            <w:vAlign w:val="center"/>
          </w:tcPr>
          <w:p w:rsidR="00685A43" w:rsidRPr="00A95633" w:rsidRDefault="00C8159E" w:rsidP="00685A43">
            <w:pPr>
              <w:ind w:left="142" w:right="105"/>
              <w:jc w:val="center"/>
              <w:rPr>
                <w:rFonts w:ascii="Tahoma" w:hAnsi="Tahoma" w:cs="Tahoma"/>
              </w:rPr>
            </w:pPr>
            <w:r w:rsidRPr="00A95633">
              <w:rPr>
                <w:rFonts w:ascii="Tahoma" w:hAnsi="Tahoma" w:cs="Tahoma"/>
              </w:rPr>
              <w:t>500</w:t>
            </w:r>
          </w:p>
        </w:tc>
        <w:tc>
          <w:tcPr>
            <w:tcW w:w="1117" w:type="pct"/>
            <w:tcBorders>
              <w:top w:val="single" w:sz="4" w:space="0" w:color="auto"/>
              <w:left w:val="single" w:sz="4" w:space="0" w:color="auto"/>
              <w:bottom w:val="single" w:sz="4" w:space="0" w:color="auto"/>
              <w:right w:val="single" w:sz="4" w:space="0" w:color="auto"/>
            </w:tcBorders>
            <w:vAlign w:val="center"/>
          </w:tcPr>
          <w:p w:rsidR="00EA1962" w:rsidRPr="00A95633" w:rsidRDefault="00685A43" w:rsidP="00EA1962">
            <w:pPr>
              <w:spacing w:line="256" w:lineRule="auto"/>
              <w:ind w:left="126" w:hanging="5"/>
              <w:rPr>
                <w:rFonts w:ascii="Tahoma" w:hAnsi="Tahoma" w:cs="Tahoma"/>
                <w:lang w:eastAsia="en-US"/>
              </w:rPr>
            </w:pPr>
            <w:r w:rsidRPr="00A95633">
              <w:rPr>
                <w:rFonts w:ascii="Tahoma" w:hAnsi="Tahoma" w:cs="Tahoma"/>
                <w:lang w:eastAsia="en-US"/>
              </w:rPr>
              <w:t xml:space="preserve">Место доставки: </w:t>
            </w:r>
            <w:r w:rsidR="00EA1962" w:rsidRPr="00A95633">
              <w:rPr>
                <w:rFonts w:ascii="Tahoma" w:hAnsi="Tahoma" w:cs="Tahoma"/>
                <w:lang w:eastAsia="en-US"/>
              </w:rPr>
              <w:t xml:space="preserve">г. Сочи, ул. Пирогова, д. 10  </w:t>
            </w:r>
          </w:p>
          <w:p w:rsidR="00685A43" w:rsidRPr="00A95633" w:rsidRDefault="00685A43" w:rsidP="00685A43">
            <w:pPr>
              <w:spacing w:line="256" w:lineRule="auto"/>
              <w:ind w:left="126" w:hanging="5"/>
              <w:rPr>
                <w:rFonts w:ascii="Tahoma" w:hAnsi="Tahoma" w:cs="Tahoma"/>
                <w:lang w:eastAsia="en-US"/>
              </w:rPr>
            </w:pPr>
          </w:p>
          <w:p w:rsidR="00685A43" w:rsidRPr="00A95633" w:rsidRDefault="00685A43" w:rsidP="00685A43">
            <w:pPr>
              <w:spacing w:line="256" w:lineRule="auto"/>
              <w:ind w:left="126" w:hanging="5"/>
              <w:rPr>
                <w:rFonts w:ascii="Tahoma" w:hAnsi="Tahoma" w:cs="Tahoma"/>
                <w:lang w:eastAsia="en-US"/>
              </w:rPr>
            </w:pPr>
            <w:r w:rsidRPr="00A95633">
              <w:rPr>
                <w:rFonts w:ascii="Tahoma" w:hAnsi="Tahoma" w:cs="Tahoma"/>
                <w:lang w:eastAsia="en-US"/>
              </w:rPr>
              <w:t xml:space="preserve">Подъем на этаж: </w:t>
            </w:r>
            <w:r w:rsidR="00EA1962" w:rsidRPr="00A95633">
              <w:rPr>
                <w:rFonts w:ascii="Tahoma" w:hAnsi="Tahoma" w:cs="Tahoma"/>
                <w:lang w:eastAsia="en-US"/>
              </w:rPr>
              <w:t>требуется</w:t>
            </w:r>
          </w:p>
          <w:p w:rsidR="00685A43" w:rsidRPr="00A95633" w:rsidRDefault="00685A43" w:rsidP="00685A43">
            <w:pPr>
              <w:spacing w:line="256" w:lineRule="auto"/>
              <w:ind w:left="126" w:hanging="5"/>
              <w:rPr>
                <w:rFonts w:ascii="Tahoma" w:hAnsi="Tahoma" w:cs="Tahoma"/>
                <w:lang w:eastAsia="en-US"/>
              </w:rPr>
            </w:pPr>
            <w:r w:rsidRPr="00A95633">
              <w:rPr>
                <w:rFonts w:ascii="Tahoma" w:hAnsi="Tahoma" w:cs="Tahoma"/>
                <w:lang w:eastAsia="en-US"/>
              </w:rPr>
              <w:t xml:space="preserve">Рекомендуемое время разгрузки: </w:t>
            </w:r>
            <w:r w:rsidR="00EA1962" w:rsidRPr="00A95633">
              <w:rPr>
                <w:rFonts w:ascii="Tahoma" w:hAnsi="Tahoma" w:cs="Tahoma"/>
                <w:lang w:eastAsia="en-US"/>
              </w:rPr>
              <w:t>с 9:00 до 16:00</w:t>
            </w:r>
          </w:p>
          <w:p w:rsidR="00685A43" w:rsidRPr="00A95633" w:rsidRDefault="00685A43" w:rsidP="00685A43">
            <w:pPr>
              <w:spacing w:line="256" w:lineRule="auto"/>
              <w:ind w:left="142" w:right="111"/>
              <w:rPr>
                <w:rFonts w:ascii="Tahoma" w:hAnsi="Tahoma" w:cs="Tahoma"/>
                <w:lang w:eastAsia="en-US"/>
              </w:rPr>
            </w:pPr>
            <w:r w:rsidRPr="00A95633">
              <w:rPr>
                <w:rFonts w:ascii="Tahoma" w:hAnsi="Tahoma" w:cs="Tahoma"/>
              </w:rPr>
              <w:t xml:space="preserve">Срок поставки товара: </w:t>
            </w:r>
            <w:r w:rsidR="00CE6CC7" w:rsidRPr="00A95633">
              <w:rPr>
                <w:rFonts w:ascii="Tahoma" w:hAnsi="Tahoma" w:cs="Tahoma"/>
              </w:rPr>
              <w:t>60 календарных дней</w:t>
            </w:r>
          </w:p>
        </w:tc>
      </w:tr>
    </w:tbl>
    <w:p w:rsidR="00CF2A78" w:rsidRPr="00A95633" w:rsidRDefault="00CF2A78" w:rsidP="00CF2A78">
      <w:pPr>
        <w:rPr>
          <w:rFonts w:ascii="Tahoma" w:hAnsi="Tahoma" w:cs="Tahoma"/>
        </w:rPr>
      </w:pPr>
    </w:p>
    <w:p w:rsidR="00685A43" w:rsidRPr="00A95633" w:rsidRDefault="00685A43" w:rsidP="00685A43">
      <w:pPr>
        <w:jc w:val="both"/>
        <w:rPr>
          <w:rFonts w:ascii="Tahoma" w:hAnsi="Tahoma" w:cs="Tahoma"/>
          <w:i/>
        </w:rPr>
      </w:pPr>
      <w:r w:rsidRPr="00A95633">
        <w:rPr>
          <w:rFonts w:ascii="Tahoma" w:hAnsi="Tahoma" w:cs="Tahoma"/>
          <w:i/>
        </w:rPr>
        <w:t xml:space="preserve">В случае указания на товарные знаки, фирменные наименования, модели, наименование места происхождения товара или наименование производителя, просим читать «или эквивалент». Допускается поставка полнофункциональных эквивалентов Товара, при этом гарантийный срок, технические характеристики представляемого Поставщиком Товара должны быть не хуже по любому из параметров. </w:t>
      </w:r>
    </w:p>
    <w:p w:rsidR="00685A43" w:rsidRPr="00A95633" w:rsidRDefault="00685A43" w:rsidP="00685A43">
      <w:pPr>
        <w:jc w:val="both"/>
        <w:rPr>
          <w:rFonts w:ascii="Tahoma" w:hAnsi="Tahoma" w:cs="Tahoma"/>
          <w:i/>
        </w:rPr>
      </w:pPr>
    </w:p>
    <w:p w:rsidR="00685A43" w:rsidRPr="00A95633" w:rsidRDefault="00685A43" w:rsidP="00685A43">
      <w:pPr>
        <w:jc w:val="both"/>
        <w:rPr>
          <w:rFonts w:ascii="Tahoma" w:hAnsi="Tahoma" w:cs="Tahoma"/>
          <w:b/>
        </w:rPr>
      </w:pPr>
      <w:r w:rsidRPr="00A95633">
        <w:rPr>
          <w:rFonts w:ascii="Tahoma" w:hAnsi="Tahoma" w:cs="Tahoma"/>
          <w:b/>
        </w:rPr>
        <w:t>Сравнение цвета с предыдущими поставками. Новый поставщик - тестирование и сигнальный образец для оценки.</w:t>
      </w:r>
    </w:p>
    <w:p w:rsidR="00685A43" w:rsidRPr="00A95633" w:rsidRDefault="00685A43" w:rsidP="00685A43">
      <w:pPr>
        <w:jc w:val="both"/>
        <w:rPr>
          <w:rFonts w:ascii="Tahoma" w:hAnsi="Tahoma" w:cs="Tahoma"/>
        </w:rPr>
      </w:pPr>
    </w:p>
    <w:p w:rsidR="00685A43" w:rsidRPr="00A95633" w:rsidRDefault="00685A43" w:rsidP="00685A43">
      <w:pPr>
        <w:pStyle w:val="1"/>
        <w:tabs>
          <w:tab w:val="left" w:pos="284"/>
        </w:tabs>
        <w:spacing w:before="0" w:after="0"/>
        <w:jc w:val="both"/>
        <w:rPr>
          <w:rFonts w:ascii="Tahoma" w:hAnsi="Tahoma" w:cs="Tahoma"/>
          <w:szCs w:val="24"/>
        </w:rPr>
      </w:pPr>
      <w:r w:rsidRPr="00A95633">
        <w:rPr>
          <w:rFonts w:ascii="Tahoma" w:hAnsi="Tahoma" w:cs="Tahoma"/>
          <w:b/>
          <w:szCs w:val="24"/>
        </w:rPr>
        <w:t xml:space="preserve">Общие требования к товару: </w:t>
      </w:r>
    </w:p>
    <w:p w:rsidR="00685A43" w:rsidRPr="00A95633" w:rsidRDefault="00685A43" w:rsidP="00685A43">
      <w:pPr>
        <w:pStyle w:val="a3"/>
        <w:numPr>
          <w:ilvl w:val="0"/>
          <w:numId w:val="2"/>
        </w:numPr>
        <w:contextualSpacing w:val="0"/>
        <w:jc w:val="both"/>
        <w:rPr>
          <w:rFonts w:ascii="Tahoma" w:hAnsi="Tahoma" w:cs="Tahoma"/>
        </w:rPr>
      </w:pPr>
      <w:r w:rsidRPr="00A95633">
        <w:rPr>
          <w:rFonts w:ascii="Tahoma" w:hAnsi="Tahoma" w:cs="Tahoma"/>
        </w:rPr>
        <w:t xml:space="preserve">Товар должен соответствовать требованиям к качеству, устанавливаемыми техническими регламентами, документам в области стандартизации, государственными стандартами, </w:t>
      </w:r>
      <w:r w:rsidRPr="00A95633">
        <w:rPr>
          <w:rFonts w:ascii="Tahoma" w:hAnsi="Tahoma" w:cs="Tahoma"/>
          <w:b/>
          <w:u w:val="single"/>
        </w:rPr>
        <w:t>приме</w:t>
      </w:r>
      <w:r w:rsidR="00E41636" w:rsidRPr="00A95633">
        <w:rPr>
          <w:rFonts w:ascii="Tahoma" w:hAnsi="Tahoma" w:cs="Tahoma"/>
          <w:b/>
          <w:u w:val="single"/>
        </w:rPr>
        <w:t>няемыми для товаров такого рода,</w:t>
      </w:r>
      <w:r w:rsidR="00E41636" w:rsidRPr="00A95633">
        <w:rPr>
          <w:rFonts w:ascii="Tahoma" w:hAnsi="Tahoma" w:cs="Tahoma"/>
        </w:rPr>
        <w:t xml:space="preserve"> в т.ч., но не ограничиваясь: </w:t>
      </w:r>
    </w:p>
    <w:p w:rsidR="00E41636" w:rsidRPr="00A95633" w:rsidRDefault="00E41636" w:rsidP="00E41636">
      <w:pPr>
        <w:pStyle w:val="a3"/>
        <w:numPr>
          <w:ilvl w:val="0"/>
          <w:numId w:val="3"/>
        </w:numPr>
        <w:jc w:val="both"/>
        <w:rPr>
          <w:rFonts w:ascii="Tahoma" w:hAnsi="Tahoma" w:cs="Tahoma"/>
        </w:rPr>
      </w:pPr>
      <w:r w:rsidRPr="00A95633">
        <w:rPr>
          <w:rFonts w:ascii="Tahoma" w:hAnsi="Tahoma" w:cs="Tahoma"/>
        </w:rPr>
        <w:t>ГОСТ 14326-73 Ткани текстильные. Метод определения пиллингуемости</w:t>
      </w:r>
    </w:p>
    <w:p w:rsidR="00E41636" w:rsidRPr="00A95633" w:rsidRDefault="00E41636" w:rsidP="00E41636">
      <w:pPr>
        <w:pStyle w:val="a3"/>
        <w:numPr>
          <w:ilvl w:val="0"/>
          <w:numId w:val="3"/>
        </w:numPr>
        <w:jc w:val="both"/>
        <w:rPr>
          <w:rFonts w:ascii="Tahoma" w:hAnsi="Tahoma" w:cs="Tahoma"/>
        </w:rPr>
      </w:pPr>
      <w:r w:rsidRPr="00A95633">
        <w:rPr>
          <w:rFonts w:ascii="Tahoma" w:hAnsi="Tahoma" w:cs="Tahoma"/>
        </w:rPr>
        <w:t>ГОСТ 18976-73 Ткани текстильные. Метод определения стойкости к истиранию</w:t>
      </w:r>
    </w:p>
    <w:p w:rsidR="00E41636" w:rsidRPr="00A95633" w:rsidRDefault="00E41636" w:rsidP="00E41636">
      <w:pPr>
        <w:pStyle w:val="a3"/>
        <w:numPr>
          <w:ilvl w:val="0"/>
          <w:numId w:val="3"/>
        </w:numPr>
        <w:jc w:val="both"/>
        <w:rPr>
          <w:rFonts w:ascii="Tahoma" w:hAnsi="Tahoma" w:cs="Tahoma"/>
        </w:rPr>
      </w:pPr>
      <w:r w:rsidRPr="00A95633">
        <w:rPr>
          <w:rFonts w:ascii="Tahoma" w:hAnsi="Tahoma" w:cs="Tahoma"/>
        </w:rPr>
        <w:t>ГОСТ 19616-74 Ткани и трикотажные изделия. Метод определения удельного поверхностного электрического сопротивления</w:t>
      </w:r>
    </w:p>
    <w:p w:rsidR="00E41636" w:rsidRPr="00A95633" w:rsidRDefault="00E41636" w:rsidP="00E41636">
      <w:pPr>
        <w:pStyle w:val="a3"/>
        <w:numPr>
          <w:ilvl w:val="0"/>
          <w:numId w:val="3"/>
        </w:numPr>
        <w:jc w:val="both"/>
        <w:rPr>
          <w:rFonts w:ascii="Tahoma" w:hAnsi="Tahoma" w:cs="Tahoma"/>
        </w:rPr>
      </w:pPr>
      <w:r w:rsidRPr="00A95633">
        <w:rPr>
          <w:rFonts w:ascii="Tahoma" w:hAnsi="Tahoma" w:cs="Tahoma"/>
        </w:rPr>
        <w:t>ГОСТ 30157.0-95. Межгосударственный стандарт. Полотна текстильные. Методы определения изменения размеров после мокрых обработок или химической чистки. Общие положения (введен в действие Постановлением Госстандарта России от 09.01.2001 N 2-ст)</w:t>
      </w:r>
    </w:p>
    <w:p w:rsidR="00E41636" w:rsidRPr="00A95633" w:rsidRDefault="00E41636" w:rsidP="00E41636">
      <w:pPr>
        <w:pStyle w:val="a3"/>
        <w:numPr>
          <w:ilvl w:val="0"/>
          <w:numId w:val="3"/>
        </w:numPr>
        <w:jc w:val="both"/>
        <w:rPr>
          <w:rFonts w:ascii="Tahoma" w:hAnsi="Tahoma" w:cs="Tahoma"/>
        </w:rPr>
      </w:pPr>
      <w:r w:rsidRPr="00A95633">
        <w:rPr>
          <w:rFonts w:ascii="Tahoma" w:hAnsi="Tahoma" w:cs="Tahoma"/>
        </w:rPr>
        <w:t>ГОСТ 332-91</w:t>
      </w:r>
    </w:p>
    <w:p w:rsidR="00E41636" w:rsidRPr="00A95633" w:rsidRDefault="00E41636" w:rsidP="00E41636">
      <w:pPr>
        <w:pStyle w:val="a3"/>
        <w:numPr>
          <w:ilvl w:val="0"/>
          <w:numId w:val="3"/>
        </w:numPr>
        <w:jc w:val="both"/>
        <w:rPr>
          <w:rFonts w:ascii="Tahoma" w:hAnsi="Tahoma" w:cs="Tahoma"/>
        </w:rPr>
      </w:pPr>
      <w:r w:rsidRPr="00A95633">
        <w:rPr>
          <w:rFonts w:ascii="Tahoma" w:hAnsi="Tahoma" w:cs="Tahoma"/>
        </w:rPr>
        <w:t>ГОСТ 31307-2005. Межгосударственный стандарт. Белье постельное. Общие технические условия"(введен в действие Приказом Ростехрегулирования от 03.05.2006 N 83-ст)</w:t>
      </w:r>
    </w:p>
    <w:p w:rsidR="00E41636" w:rsidRPr="00A95633" w:rsidRDefault="00E41636" w:rsidP="00E41636">
      <w:pPr>
        <w:pStyle w:val="a3"/>
        <w:numPr>
          <w:ilvl w:val="0"/>
          <w:numId w:val="3"/>
        </w:numPr>
        <w:jc w:val="both"/>
        <w:rPr>
          <w:rFonts w:ascii="Tahoma" w:hAnsi="Tahoma" w:cs="Tahoma"/>
        </w:rPr>
      </w:pPr>
      <w:r w:rsidRPr="00A95633">
        <w:rPr>
          <w:rFonts w:ascii="Tahoma" w:hAnsi="Tahoma" w:cs="Tahoma"/>
        </w:rPr>
        <w:t>ГОСТ 3811-72 Материалы текстильные. Ткани, нетканые полотна и штучные изделия. Методы определения линейных размеров, линейной и поверхностной плотностей</w:t>
      </w:r>
    </w:p>
    <w:p w:rsidR="00E41636" w:rsidRPr="00A95633" w:rsidRDefault="00E41636" w:rsidP="00E41636">
      <w:pPr>
        <w:pStyle w:val="a3"/>
        <w:numPr>
          <w:ilvl w:val="0"/>
          <w:numId w:val="3"/>
        </w:numPr>
        <w:jc w:val="both"/>
        <w:rPr>
          <w:rFonts w:ascii="Tahoma" w:hAnsi="Tahoma" w:cs="Tahoma"/>
        </w:rPr>
      </w:pPr>
      <w:r w:rsidRPr="00A95633">
        <w:rPr>
          <w:rFonts w:ascii="Tahoma" w:hAnsi="Tahoma" w:cs="Tahoma"/>
        </w:rPr>
        <w:t>ГОСТ 3816-81 Полотна текстильные. Методы определения гигроскопических и водоотталкивающих свойств</w:t>
      </w:r>
    </w:p>
    <w:p w:rsidR="00E41636" w:rsidRPr="00A95633" w:rsidRDefault="00E41636" w:rsidP="00E41636">
      <w:pPr>
        <w:pStyle w:val="a3"/>
        <w:numPr>
          <w:ilvl w:val="0"/>
          <w:numId w:val="3"/>
        </w:numPr>
        <w:jc w:val="both"/>
        <w:rPr>
          <w:rFonts w:ascii="Tahoma" w:hAnsi="Tahoma" w:cs="Tahoma"/>
        </w:rPr>
      </w:pPr>
      <w:r w:rsidRPr="00A95633">
        <w:rPr>
          <w:rFonts w:ascii="Tahoma" w:hAnsi="Tahoma" w:cs="Tahoma"/>
        </w:rPr>
        <w:t>ГОСТ 4103-82 Изделия швейные. Методы контроля качества</w:t>
      </w:r>
    </w:p>
    <w:p w:rsidR="00E41636" w:rsidRPr="00A95633" w:rsidRDefault="00E41636" w:rsidP="00E41636">
      <w:pPr>
        <w:pStyle w:val="a3"/>
        <w:numPr>
          <w:ilvl w:val="0"/>
          <w:numId w:val="3"/>
        </w:numPr>
        <w:jc w:val="both"/>
        <w:rPr>
          <w:rFonts w:ascii="Tahoma" w:hAnsi="Tahoma" w:cs="Tahoma"/>
        </w:rPr>
      </w:pPr>
      <w:r w:rsidRPr="00A95633">
        <w:rPr>
          <w:rFonts w:ascii="Tahoma" w:hAnsi="Tahoma" w:cs="Tahoma"/>
        </w:rPr>
        <w:t>ГОСТ 6309-93 Нитки швейные хлопчатобумажные и синтетические. Технические условия</w:t>
      </w:r>
    </w:p>
    <w:p w:rsidR="00E41636" w:rsidRPr="00A95633" w:rsidRDefault="00E41636" w:rsidP="00E41636">
      <w:pPr>
        <w:pStyle w:val="a3"/>
        <w:numPr>
          <w:ilvl w:val="0"/>
          <w:numId w:val="3"/>
        </w:numPr>
        <w:jc w:val="both"/>
        <w:rPr>
          <w:rFonts w:ascii="Tahoma" w:hAnsi="Tahoma" w:cs="Tahoma"/>
        </w:rPr>
      </w:pPr>
      <w:r w:rsidRPr="00A95633">
        <w:rPr>
          <w:rFonts w:ascii="Tahoma" w:hAnsi="Tahoma" w:cs="Tahoma"/>
        </w:rPr>
        <w:t>ГОСТ 8845-87 Полотна и изделия трикотажные. Методы определения влажности, массы и поверхностной плотности</w:t>
      </w:r>
    </w:p>
    <w:p w:rsidR="00E41636" w:rsidRPr="00A95633" w:rsidRDefault="00E41636" w:rsidP="00E41636">
      <w:pPr>
        <w:pStyle w:val="a3"/>
        <w:numPr>
          <w:ilvl w:val="0"/>
          <w:numId w:val="3"/>
        </w:numPr>
        <w:jc w:val="both"/>
        <w:rPr>
          <w:rFonts w:ascii="Tahoma" w:hAnsi="Tahoma" w:cs="Tahoma"/>
        </w:rPr>
      </w:pPr>
      <w:r w:rsidRPr="00A95633">
        <w:rPr>
          <w:rFonts w:ascii="Tahoma" w:hAnsi="Tahoma" w:cs="Tahoma"/>
        </w:rPr>
        <w:t>ГОСТ 9733.0-83 Материалы текстильные. Общие требования к методам испытаний устойчивости окрасок к физико-химическим воздействиям</w:t>
      </w:r>
    </w:p>
    <w:p w:rsidR="00E41636" w:rsidRPr="00A95633" w:rsidRDefault="00E41636" w:rsidP="00E41636">
      <w:pPr>
        <w:pStyle w:val="a3"/>
        <w:numPr>
          <w:ilvl w:val="0"/>
          <w:numId w:val="3"/>
        </w:numPr>
        <w:jc w:val="both"/>
        <w:rPr>
          <w:rFonts w:ascii="Tahoma" w:hAnsi="Tahoma" w:cs="Tahoma"/>
        </w:rPr>
      </w:pPr>
      <w:r w:rsidRPr="00A95633">
        <w:rPr>
          <w:rFonts w:ascii="Tahoma" w:hAnsi="Tahoma" w:cs="Tahoma"/>
        </w:rPr>
        <w:t>ГОСТ 9733.4-83 Материалы текстильные. Методы испытания устойчивости окраски к стиркам</w:t>
      </w:r>
    </w:p>
    <w:p w:rsidR="00E41636" w:rsidRPr="00A95633" w:rsidRDefault="00E41636" w:rsidP="00E41636">
      <w:pPr>
        <w:pStyle w:val="a3"/>
        <w:numPr>
          <w:ilvl w:val="0"/>
          <w:numId w:val="3"/>
        </w:numPr>
        <w:jc w:val="both"/>
        <w:rPr>
          <w:rFonts w:ascii="Tahoma" w:hAnsi="Tahoma" w:cs="Tahoma"/>
        </w:rPr>
      </w:pPr>
      <w:r w:rsidRPr="00A95633">
        <w:rPr>
          <w:rFonts w:ascii="Tahoma" w:hAnsi="Tahoma" w:cs="Tahoma"/>
        </w:rPr>
        <w:t>ГОСТ 9733.6-83 Материалы текстильные. Методы испытаний устойчивости окрасок к поту</w:t>
      </w:r>
    </w:p>
    <w:p w:rsidR="00E41636" w:rsidRPr="00A95633" w:rsidRDefault="00E41636" w:rsidP="00E41636">
      <w:pPr>
        <w:pStyle w:val="a3"/>
        <w:numPr>
          <w:ilvl w:val="0"/>
          <w:numId w:val="3"/>
        </w:numPr>
        <w:jc w:val="both"/>
        <w:rPr>
          <w:rFonts w:ascii="Tahoma" w:hAnsi="Tahoma" w:cs="Tahoma"/>
        </w:rPr>
      </w:pPr>
      <w:r w:rsidRPr="00A95633">
        <w:rPr>
          <w:rFonts w:ascii="Tahoma" w:hAnsi="Tahoma" w:cs="Tahoma"/>
        </w:rPr>
        <w:lastRenderedPageBreak/>
        <w:t>ГОСТ 9733.7-83 Материалы текстильные. Метод испытания устойчивости окраски к глажению</w:t>
      </w:r>
    </w:p>
    <w:p w:rsidR="00E41636" w:rsidRPr="00A95633" w:rsidRDefault="00E41636" w:rsidP="00E41636">
      <w:pPr>
        <w:pStyle w:val="a3"/>
        <w:numPr>
          <w:ilvl w:val="0"/>
          <w:numId w:val="3"/>
        </w:numPr>
        <w:jc w:val="both"/>
        <w:rPr>
          <w:rFonts w:ascii="Tahoma" w:hAnsi="Tahoma" w:cs="Tahoma"/>
        </w:rPr>
      </w:pPr>
      <w:r w:rsidRPr="00A95633">
        <w:rPr>
          <w:rFonts w:ascii="Tahoma" w:hAnsi="Tahoma" w:cs="Tahoma"/>
        </w:rPr>
        <w:t>ГОСТ 9733.27-83 Материалы текстильные. Метод испытания устойчивости окраски к трению</w:t>
      </w:r>
    </w:p>
    <w:p w:rsidR="00E41636" w:rsidRPr="00A95633" w:rsidRDefault="00E41636" w:rsidP="00E41636">
      <w:pPr>
        <w:pStyle w:val="a3"/>
        <w:numPr>
          <w:ilvl w:val="0"/>
          <w:numId w:val="3"/>
        </w:numPr>
        <w:jc w:val="both"/>
        <w:rPr>
          <w:rFonts w:ascii="Tahoma" w:hAnsi="Tahoma" w:cs="Tahoma"/>
        </w:rPr>
      </w:pPr>
      <w:r w:rsidRPr="00A95633">
        <w:rPr>
          <w:rFonts w:ascii="Tahoma" w:hAnsi="Tahoma" w:cs="Tahoma"/>
        </w:rPr>
        <w:t>ГОСТ 10581-91 Изделия швейные. Маркировка, упаковка, транспортирование и хранение</w:t>
      </w:r>
    </w:p>
    <w:p w:rsidR="00E41636" w:rsidRPr="00A95633" w:rsidRDefault="00E41636" w:rsidP="00E41636">
      <w:pPr>
        <w:pStyle w:val="a3"/>
        <w:numPr>
          <w:ilvl w:val="0"/>
          <w:numId w:val="3"/>
        </w:numPr>
        <w:jc w:val="both"/>
        <w:rPr>
          <w:rFonts w:ascii="Tahoma" w:hAnsi="Tahoma" w:cs="Tahoma"/>
        </w:rPr>
      </w:pPr>
      <w:r w:rsidRPr="00A95633">
        <w:rPr>
          <w:rFonts w:ascii="Tahoma" w:hAnsi="Tahoma" w:cs="Tahoma"/>
        </w:rPr>
        <w:t>ГОСТ 12088-77 Материалы текстильные и изделия из них. Метод определения воздухопроницаемости</w:t>
      </w:r>
    </w:p>
    <w:p w:rsidR="00E41636" w:rsidRPr="00A95633" w:rsidRDefault="00E41636" w:rsidP="00E41636">
      <w:pPr>
        <w:pStyle w:val="a3"/>
        <w:numPr>
          <w:ilvl w:val="0"/>
          <w:numId w:val="3"/>
        </w:numPr>
        <w:jc w:val="both"/>
        <w:rPr>
          <w:rFonts w:ascii="Tahoma" w:hAnsi="Tahoma" w:cs="Tahoma"/>
        </w:rPr>
      </w:pPr>
      <w:r w:rsidRPr="00A95633">
        <w:rPr>
          <w:rFonts w:ascii="Tahoma" w:hAnsi="Tahoma" w:cs="Tahoma"/>
        </w:rPr>
        <w:t>ГОСТ 12566-88 Изделия швейные бытового назначения. Определение сортности</w:t>
      </w:r>
    </w:p>
    <w:p w:rsidR="00E41636" w:rsidRPr="00A95633" w:rsidRDefault="00E41636" w:rsidP="00E41636">
      <w:pPr>
        <w:pStyle w:val="a3"/>
        <w:numPr>
          <w:ilvl w:val="0"/>
          <w:numId w:val="3"/>
        </w:numPr>
        <w:jc w:val="both"/>
        <w:rPr>
          <w:rFonts w:ascii="Tahoma" w:hAnsi="Tahoma" w:cs="Tahoma"/>
        </w:rPr>
      </w:pPr>
      <w:r w:rsidRPr="00A95633">
        <w:rPr>
          <w:rFonts w:ascii="Tahoma" w:hAnsi="Tahoma" w:cs="Tahoma"/>
        </w:rPr>
        <w:t>ГОСТ 12739-85 Полотна и изделия трикотажные. Метод определения устойчивости к истиранию</w:t>
      </w:r>
    </w:p>
    <w:p w:rsidR="00E41636" w:rsidRPr="00A95633" w:rsidRDefault="00E41636" w:rsidP="00E41636">
      <w:pPr>
        <w:pStyle w:val="a3"/>
        <w:numPr>
          <w:ilvl w:val="0"/>
          <w:numId w:val="3"/>
        </w:numPr>
        <w:jc w:val="both"/>
        <w:rPr>
          <w:rFonts w:ascii="Tahoma" w:hAnsi="Tahoma" w:cs="Tahoma"/>
        </w:rPr>
      </w:pPr>
      <w:r w:rsidRPr="00A95633">
        <w:rPr>
          <w:rFonts w:ascii="Tahoma" w:hAnsi="Tahoma" w:cs="Tahoma"/>
        </w:rPr>
        <w:t>ГОСТ 22730-87 Полотна текстильные. Метод определения раздвигаемости</w:t>
      </w:r>
    </w:p>
    <w:p w:rsidR="00E41636" w:rsidRPr="00A95633" w:rsidRDefault="00E41636" w:rsidP="00E41636">
      <w:pPr>
        <w:pStyle w:val="a3"/>
        <w:numPr>
          <w:ilvl w:val="0"/>
          <w:numId w:val="3"/>
        </w:numPr>
        <w:jc w:val="both"/>
        <w:rPr>
          <w:rFonts w:ascii="Tahoma" w:hAnsi="Tahoma" w:cs="Tahoma"/>
        </w:rPr>
      </w:pPr>
      <w:r w:rsidRPr="00A95633">
        <w:rPr>
          <w:rFonts w:ascii="Tahoma" w:hAnsi="Tahoma" w:cs="Tahoma"/>
        </w:rPr>
        <w:t>ГОСТ 23351-78 Ткани и штучные изделия текстильные махровые. Метод определения прочности закрепления петельных нитей</w:t>
      </w:r>
    </w:p>
    <w:p w:rsidR="00E41636" w:rsidRPr="00A95633" w:rsidRDefault="00E41636" w:rsidP="00E41636">
      <w:pPr>
        <w:pStyle w:val="a3"/>
        <w:numPr>
          <w:ilvl w:val="0"/>
          <w:numId w:val="3"/>
        </w:numPr>
        <w:jc w:val="both"/>
        <w:rPr>
          <w:rFonts w:ascii="Tahoma" w:hAnsi="Tahoma" w:cs="Tahoma"/>
        </w:rPr>
      </w:pPr>
      <w:r w:rsidRPr="00A95633">
        <w:rPr>
          <w:rFonts w:ascii="Tahoma" w:hAnsi="Tahoma" w:cs="Tahoma"/>
        </w:rPr>
        <w:t>ГОСТ 23948-80 Изделия швейные. Правила приемки</w:t>
      </w:r>
    </w:p>
    <w:p w:rsidR="00E41636" w:rsidRPr="00A95633" w:rsidRDefault="00E41636" w:rsidP="00E41636">
      <w:pPr>
        <w:pStyle w:val="a3"/>
        <w:numPr>
          <w:ilvl w:val="0"/>
          <w:numId w:val="3"/>
        </w:numPr>
        <w:jc w:val="both"/>
        <w:rPr>
          <w:rFonts w:ascii="Tahoma" w:hAnsi="Tahoma" w:cs="Tahoma"/>
        </w:rPr>
      </w:pPr>
      <w:r w:rsidRPr="00A95633">
        <w:rPr>
          <w:rFonts w:ascii="Tahoma" w:hAnsi="Tahoma" w:cs="Tahoma"/>
        </w:rPr>
        <w:t>ГОСТ 25617-83 Ткани и изделия льняные, полульняные, хлопчатобумажные и смешанные. Методы химических испытаний</w:t>
      </w:r>
    </w:p>
    <w:p w:rsidR="00E41636" w:rsidRPr="00A95633" w:rsidRDefault="00E41636" w:rsidP="00E41636">
      <w:pPr>
        <w:pStyle w:val="a3"/>
        <w:numPr>
          <w:ilvl w:val="0"/>
          <w:numId w:val="3"/>
        </w:numPr>
        <w:jc w:val="both"/>
        <w:rPr>
          <w:rFonts w:ascii="Tahoma" w:hAnsi="Tahoma" w:cs="Tahoma"/>
        </w:rPr>
      </w:pPr>
      <w:r w:rsidRPr="00A95633">
        <w:rPr>
          <w:rFonts w:ascii="Tahoma" w:hAnsi="Tahoma" w:cs="Tahoma"/>
        </w:rPr>
        <w:t>ГОСТ 28748-90 Полотна нетканые махровые. Общие технические условия</w:t>
      </w:r>
    </w:p>
    <w:p w:rsidR="00E41636" w:rsidRPr="00A95633" w:rsidRDefault="00E41636" w:rsidP="00E41636">
      <w:pPr>
        <w:pStyle w:val="a3"/>
        <w:numPr>
          <w:ilvl w:val="0"/>
          <w:numId w:val="3"/>
        </w:numPr>
        <w:jc w:val="both"/>
        <w:rPr>
          <w:rFonts w:ascii="Tahoma" w:hAnsi="Tahoma" w:cs="Tahoma"/>
        </w:rPr>
      </w:pPr>
      <w:r w:rsidRPr="00A95633">
        <w:rPr>
          <w:rFonts w:ascii="Tahoma" w:hAnsi="Tahoma" w:cs="Tahoma"/>
        </w:rPr>
        <w:t>ГОСТ 29298-92 Ткани хлопчатобумажные и смешанные бытовые. Общие технические условия</w:t>
      </w:r>
    </w:p>
    <w:p w:rsidR="00E41636" w:rsidRPr="00A95633" w:rsidRDefault="00E41636" w:rsidP="00E41636">
      <w:pPr>
        <w:pStyle w:val="a3"/>
        <w:numPr>
          <w:ilvl w:val="0"/>
          <w:numId w:val="3"/>
        </w:numPr>
        <w:jc w:val="both"/>
        <w:rPr>
          <w:rFonts w:ascii="Tahoma" w:hAnsi="Tahoma" w:cs="Tahoma"/>
        </w:rPr>
      </w:pPr>
      <w:r w:rsidRPr="00A95633">
        <w:rPr>
          <w:rFonts w:ascii="Tahoma" w:hAnsi="Tahoma" w:cs="Tahoma"/>
        </w:rPr>
        <w:t>ГОСТ 30157.0-95 Полотна текстильные. Методы определения изменения размеров после мокрых обработок или химической чистки. Общие положения</w:t>
      </w:r>
    </w:p>
    <w:p w:rsidR="00E41636" w:rsidRPr="00A95633" w:rsidRDefault="00E41636" w:rsidP="00E41636">
      <w:pPr>
        <w:pStyle w:val="a3"/>
        <w:numPr>
          <w:ilvl w:val="0"/>
          <w:numId w:val="3"/>
        </w:numPr>
        <w:jc w:val="both"/>
        <w:rPr>
          <w:rFonts w:ascii="Tahoma" w:hAnsi="Tahoma" w:cs="Tahoma"/>
        </w:rPr>
      </w:pPr>
      <w:r w:rsidRPr="00A95633">
        <w:rPr>
          <w:rFonts w:ascii="Tahoma" w:hAnsi="Tahoma" w:cs="Tahoma"/>
        </w:rPr>
        <w:t>ГОСТ 30157.1-95 Полотна текстильные. Методы определения изменения размеров после мокрых обработок или химической чистки. Режимы обработок</w:t>
      </w:r>
    </w:p>
    <w:p w:rsidR="00E41636" w:rsidRPr="00A95633" w:rsidRDefault="00E41636" w:rsidP="00E41636">
      <w:pPr>
        <w:pStyle w:val="a3"/>
        <w:numPr>
          <w:ilvl w:val="0"/>
          <w:numId w:val="3"/>
        </w:numPr>
        <w:jc w:val="both"/>
        <w:rPr>
          <w:rFonts w:ascii="Tahoma" w:hAnsi="Tahoma" w:cs="Tahoma"/>
        </w:rPr>
      </w:pPr>
      <w:r w:rsidRPr="00A95633">
        <w:rPr>
          <w:rFonts w:ascii="Tahoma" w:hAnsi="Tahoma" w:cs="Tahoma"/>
        </w:rPr>
        <w:t>ГОСТ 30386-95 Материалы текстильные. Предельно допустимые концентрации свободного формальдегида.</w:t>
      </w:r>
    </w:p>
    <w:p w:rsidR="00685A43" w:rsidRPr="00A95633" w:rsidRDefault="00685A43" w:rsidP="00685A43">
      <w:pPr>
        <w:pStyle w:val="a3"/>
        <w:numPr>
          <w:ilvl w:val="0"/>
          <w:numId w:val="2"/>
        </w:numPr>
        <w:contextualSpacing w:val="0"/>
        <w:jc w:val="both"/>
        <w:rPr>
          <w:rFonts w:ascii="Tahoma" w:hAnsi="Tahoma" w:cs="Tahoma"/>
        </w:rPr>
      </w:pPr>
      <w:r w:rsidRPr="00A95633">
        <w:rPr>
          <w:rFonts w:ascii="Tahoma" w:hAnsi="Tahoma" w:cs="Tahoma"/>
        </w:rPr>
        <w:t>Товар должен быть новым, ранее не находившимся в эксплуатации у Поставщика и (или) третьих лиц, быть не подвергавшимся ранее ремонту, модернизации или восстановлению, не должен находиться в залоге, под арестом или под иным обременением.</w:t>
      </w:r>
    </w:p>
    <w:p w:rsidR="00685A43" w:rsidRPr="00A95633" w:rsidRDefault="00685A43" w:rsidP="00685A43">
      <w:pPr>
        <w:pStyle w:val="a3"/>
        <w:numPr>
          <w:ilvl w:val="0"/>
          <w:numId w:val="2"/>
        </w:numPr>
        <w:contextualSpacing w:val="0"/>
        <w:jc w:val="both"/>
        <w:rPr>
          <w:rFonts w:ascii="Tahoma" w:hAnsi="Tahoma" w:cs="Tahoma"/>
        </w:rPr>
      </w:pPr>
      <w:r w:rsidRPr="00A95633">
        <w:rPr>
          <w:rFonts w:ascii="Tahoma" w:hAnsi="Tahoma" w:cs="Tahoma"/>
        </w:rPr>
        <w:t xml:space="preserve">На товаре не должно быть следов механических повреждений, а также иных несоответствий официальному описанию поставляемого товара. </w:t>
      </w:r>
    </w:p>
    <w:p w:rsidR="00685A43" w:rsidRPr="00A95633" w:rsidRDefault="00685A43" w:rsidP="00685A43">
      <w:pPr>
        <w:pStyle w:val="a3"/>
        <w:numPr>
          <w:ilvl w:val="0"/>
          <w:numId w:val="2"/>
        </w:numPr>
        <w:contextualSpacing w:val="0"/>
        <w:jc w:val="both"/>
        <w:rPr>
          <w:rFonts w:ascii="Tahoma" w:hAnsi="Tahoma" w:cs="Tahoma"/>
        </w:rPr>
      </w:pPr>
      <w:r w:rsidRPr="00A95633">
        <w:rPr>
          <w:rFonts w:ascii="Tahoma" w:hAnsi="Tahoma" w:cs="Tahoma"/>
        </w:rPr>
        <w:t>Товар должен быть изготовлен в соответствии с требованиями международных стандартов, действующих на территории Российской Федерации, а также техническим условиям производителя товара.</w:t>
      </w:r>
    </w:p>
    <w:p w:rsidR="00685A43" w:rsidRPr="00A95633" w:rsidRDefault="00685A43" w:rsidP="00685A43">
      <w:pPr>
        <w:pStyle w:val="a3"/>
        <w:numPr>
          <w:ilvl w:val="0"/>
          <w:numId w:val="2"/>
        </w:numPr>
        <w:contextualSpacing w:val="0"/>
        <w:jc w:val="both"/>
        <w:rPr>
          <w:rFonts w:ascii="Tahoma" w:hAnsi="Tahoma" w:cs="Tahoma"/>
        </w:rPr>
      </w:pPr>
      <w:r w:rsidRPr="00A95633">
        <w:rPr>
          <w:rFonts w:ascii="Tahoma" w:hAnsi="Tahoma" w:cs="Tahoma"/>
        </w:rPr>
        <w:t>Товар должен быть укомплектован в соответствии с документом на товар, выданным производителем товара.</w:t>
      </w:r>
    </w:p>
    <w:p w:rsidR="00685A43" w:rsidRPr="00A95633" w:rsidRDefault="00685A43" w:rsidP="00685A43">
      <w:pPr>
        <w:pStyle w:val="a3"/>
        <w:numPr>
          <w:ilvl w:val="0"/>
          <w:numId w:val="2"/>
        </w:numPr>
        <w:contextualSpacing w:val="0"/>
        <w:jc w:val="both"/>
        <w:rPr>
          <w:rFonts w:ascii="Tahoma" w:hAnsi="Tahoma" w:cs="Tahoma"/>
        </w:rPr>
      </w:pPr>
      <w:r w:rsidRPr="00A95633">
        <w:rPr>
          <w:rFonts w:ascii="Tahoma" w:hAnsi="Tahoma" w:cs="Tahoma"/>
        </w:rPr>
        <w:t>Товар должен отгружаться в упаковке, обеспечивающей полную сохранность груза от всякого рода повреждений и коррозии при перевозке его любым транспортным средством с учётом нескольких перегрузок в пути. Упаковка должна обеспечивать сохранность Товара во время транспортировки и разгрузочных работ на территории Заказчика. Товар доставляется Исполнителем собственными силами. Товар передаётся уполномоченному представителю Заказчика.</w:t>
      </w:r>
    </w:p>
    <w:p w:rsidR="00685A43" w:rsidRPr="00A95633" w:rsidRDefault="00685A43" w:rsidP="00685A43">
      <w:pPr>
        <w:pStyle w:val="a3"/>
        <w:numPr>
          <w:ilvl w:val="0"/>
          <w:numId w:val="2"/>
        </w:numPr>
        <w:contextualSpacing w:val="0"/>
        <w:jc w:val="both"/>
        <w:rPr>
          <w:rFonts w:ascii="Tahoma" w:hAnsi="Tahoma" w:cs="Tahoma"/>
        </w:rPr>
      </w:pPr>
      <w:r w:rsidRPr="00A95633">
        <w:rPr>
          <w:rFonts w:ascii="Tahoma" w:hAnsi="Tahoma" w:cs="Tahoma"/>
        </w:rPr>
        <w:t>Гарантийный срок на поставляемый Товар - не менее не менее 12</w:t>
      </w:r>
      <w:r w:rsidRPr="00A95633">
        <w:rPr>
          <w:rFonts w:ascii="Tahoma" w:hAnsi="Tahoma" w:cs="Tahoma"/>
          <w:i/>
        </w:rPr>
        <w:t xml:space="preserve"> </w:t>
      </w:r>
      <w:r w:rsidRPr="00A95633">
        <w:rPr>
          <w:rFonts w:ascii="Tahoma" w:hAnsi="Tahoma" w:cs="Tahoma"/>
        </w:rPr>
        <w:t xml:space="preserve">месяцев с даты подписания документов о приёмке товара. </w:t>
      </w:r>
    </w:p>
    <w:p w:rsidR="00685A43" w:rsidRPr="00A95633" w:rsidRDefault="00685A43" w:rsidP="00685A43">
      <w:pPr>
        <w:pStyle w:val="a3"/>
        <w:numPr>
          <w:ilvl w:val="0"/>
          <w:numId w:val="2"/>
        </w:numPr>
        <w:jc w:val="both"/>
        <w:rPr>
          <w:rFonts w:ascii="Tahoma" w:hAnsi="Tahoma" w:cs="Tahoma"/>
          <w:b/>
        </w:rPr>
      </w:pPr>
      <w:r w:rsidRPr="00A95633">
        <w:rPr>
          <w:rFonts w:ascii="Tahoma" w:hAnsi="Tahoma" w:cs="Tahoma"/>
        </w:rPr>
        <w:t>Доставку, разгрузку товара, занос на место осуществляет Поставщик собственными силами.</w:t>
      </w:r>
    </w:p>
    <w:p w:rsidR="00685A43" w:rsidRPr="00A95633" w:rsidRDefault="00685A43" w:rsidP="00685A43">
      <w:pPr>
        <w:pStyle w:val="a3"/>
        <w:numPr>
          <w:ilvl w:val="0"/>
          <w:numId w:val="2"/>
        </w:numPr>
        <w:contextualSpacing w:val="0"/>
        <w:jc w:val="both"/>
        <w:rPr>
          <w:rFonts w:ascii="Tahoma" w:hAnsi="Tahoma" w:cs="Tahoma"/>
        </w:rPr>
      </w:pPr>
      <w:r w:rsidRPr="00A95633">
        <w:rPr>
          <w:rFonts w:ascii="Tahoma" w:hAnsi="Tahoma" w:cs="Tahoma"/>
        </w:rPr>
        <w:t xml:space="preserve">Поставщику необходимо учесть, что доставка товара будет выполняться в условиях действующего Санатория. </w:t>
      </w:r>
    </w:p>
    <w:p w:rsidR="00685A43" w:rsidRPr="00A95633" w:rsidRDefault="00685A43" w:rsidP="00685A43">
      <w:pPr>
        <w:pStyle w:val="a3"/>
        <w:numPr>
          <w:ilvl w:val="0"/>
          <w:numId w:val="2"/>
        </w:numPr>
        <w:jc w:val="both"/>
        <w:rPr>
          <w:rFonts w:ascii="Tahoma" w:hAnsi="Tahoma" w:cs="Tahoma"/>
          <w:b/>
        </w:rPr>
      </w:pPr>
      <w:r w:rsidRPr="00A95633">
        <w:rPr>
          <w:rFonts w:ascii="Tahoma" w:hAnsi="Tahoma" w:cs="Tahoma"/>
        </w:rPr>
        <w:t>Соблюдать требования к пропускному режиму. (Предоставляются Заказчиком по запросу Поставщика)</w:t>
      </w:r>
    </w:p>
    <w:p w:rsidR="00685A43" w:rsidRPr="00A95633" w:rsidRDefault="00685A43" w:rsidP="00685A43">
      <w:pPr>
        <w:pStyle w:val="a3"/>
        <w:numPr>
          <w:ilvl w:val="0"/>
          <w:numId w:val="2"/>
        </w:numPr>
        <w:jc w:val="both"/>
        <w:rPr>
          <w:rFonts w:ascii="Tahoma" w:hAnsi="Tahoma" w:cs="Tahoma"/>
          <w:b/>
        </w:rPr>
      </w:pPr>
      <w:r w:rsidRPr="00A95633">
        <w:rPr>
          <w:rFonts w:ascii="Tahoma" w:hAnsi="Tahoma" w:cs="Tahoma"/>
        </w:rPr>
        <w:t>Соблюдать порядок передвижения и парковки автотранспорта по территории Санатория. (Предоставляются Заказчиком по запросу Поставщика)</w:t>
      </w:r>
    </w:p>
    <w:p w:rsidR="00685A43" w:rsidRPr="00A95633" w:rsidRDefault="00685A43" w:rsidP="00685A43">
      <w:pPr>
        <w:pStyle w:val="a3"/>
        <w:numPr>
          <w:ilvl w:val="0"/>
          <w:numId w:val="2"/>
        </w:numPr>
        <w:jc w:val="both"/>
        <w:rPr>
          <w:rFonts w:ascii="Tahoma" w:hAnsi="Tahoma" w:cs="Tahoma"/>
          <w:b/>
        </w:rPr>
      </w:pPr>
      <w:r w:rsidRPr="00A95633">
        <w:rPr>
          <w:rFonts w:ascii="Tahoma" w:hAnsi="Tahoma" w:cs="Tahoma"/>
        </w:rPr>
        <w:t>При разгрузке товара соблюдать требования в области ПБ и ОТ Санатория. (Предоставляются Заказчиком по запросу Поставщика)</w:t>
      </w:r>
    </w:p>
    <w:p w:rsidR="00685A43" w:rsidRPr="00A95633" w:rsidRDefault="00685A43" w:rsidP="00685A43">
      <w:pPr>
        <w:pStyle w:val="a3"/>
        <w:numPr>
          <w:ilvl w:val="0"/>
          <w:numId w:val="2"/>
        </w:numPr>
        <w:jc w:val="both"/>
        <w:rPr>
          <w:rFonts w:ascii="Tahoma" w:hAnsi="Tahoma" w:cs="Tahoma"/>
          <w:b/>
        </w:rPr>
      </w:pPr>
      <w:r w:rsidRPr="00A95633">
        <w:rPr>
          <w:rFonts w:ascii="Tahoma" w:hAnsi="Tahoma" w:cs="Tahoma"/>
        </w:rPr>
        <w:lastRenderedPageBreak/>
        <w:t xml:space="preserve">Фактом подписания договора по результатам закупочной процедуры, Поставщик подтверждает, что знаком и обязуется ознакомить представителей/работников Поставщика и привлеченных к исполнению договора третьих лиц с особенностями пропускного и внутриобъектового режимов Заказчика. Представитель Поставщика или привлеченного к исполнению договора третьего лица, допустивший нарушение требований нормативных актов о пропускном и внутриобъектовом режимах Заказчика, удаляется с территории Заказчика и в дальнейшем на нее не допускается. </w:t>
      </w:r>
    </w:p>
    <w:p w:rsidR="00685A43" w:rsidRPr="00A95633" w:rsidRDefault="00563AAF" w:rsidP="00D477EF">
      <w:pPr>
        <w:pStyle w:val="a3"/>
        <w:numPr>
          <w:ilvl w:val="0"/>
          <w:numId w:val="2"/>
        </w:numPr>
        <w:jc w:val="both"/>
        <w:rPr>
          <w:rFonts w:ascii="Tahoma" w:hAnsi="Tahoma" w:cs="Tahoma"/>
          <w:b/>
        </w:rPr>
      </w:pPr>
      <w:r w:rsidRPr="00A95633">
        <w:rPr>
          <w:rFonts w:ascii="Tahoma" w:hAnsi="Tahoma" w:cs="Tahoma"/>
        </w:rPr>
        <w:t xml:space="preserve">Товар должен выдерживать следующее условия обработки: стирку при температуре 95° фосфат содержащими средствами и глажку при температуре 170°. </w:t>
      </w:r>
    </w:p>
    <w:p w:rsidR="003D2FB8" w:rsidRPr="00A95633" w:rsidRDefault="003D2FB8" w:rsidP="003D2FB8">
      <w:pPr>
        <w:pStyle w:val="a3"/>
        <w:numPr>
          <w:ilvl w:val="0"/>
          <w:numId w:val="2"/>
        </w:numPr>
        <w:jc w:val="both"/>
        <w:rPr>
          <w:rFonts w:ascii="Tahoma" w:hAnsi="Tahoma" w:cs="Tahoma"/>
          <w:b/>
        </w:rPr>
      </w:pPr>
      <w:r w:rsidRPr="00A95633">
        <w:rPr>
          <w:rFonts w:ascii="Tahoma" w:hAnsi="Tahoma" w:cs="Tahoma"/>
        </w:rPr>
        <w:t xml:space="preserve">Местом поставки товара является территория ООО «Санаторий «Заполярье» по адресу г. Сочи, ул. Пирогова, д. 10.  </w:t>
      </w:r>
    </w:p>
    <w:p w:rsidR="003D2FB8" w:rsidRPr="00A95633" w:rsidRDefault="003D2FB8" w:rsidP="003D2FB8">
      <w:pPr>
        <w:pStyle w:val="a3"/>
        <w:ind w:left="360"/>
        <w:jc w:val="both"/>
        <w:rPr>
          <w:rFonts w:ascii="Tahoma" w:hAnsi="Tahoma" w:cs="Tahoma"/>
          <w:b/>
        </w:rPr>
      </w:pPr>
    </w:p>
    <w:sectPr w:rsidR="003D2FB8" w:rsidRPr="00A95633" w:rsidSect="009359AF">
      <w:pgSz w:w="16838" w:h="11906" w:orient="landscape"/>
      <w:pgMar w:top="567" w:right="709" w:bottom="850"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571045"/>
    <w:multiLevelType w:val="hybridMultilevel"/>
    <w:tmpl w:val="A3E62BDA"/>
    <w:lvl w:ilvl="0" w:tplc="40FEB33E">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660B7DDD"/>
    <w:multiLevelType w:val="hybridMultilevel"/>
    <w:tmpl w:val="A13299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6476DCB"/>
    <w:multiLevelType w:val="hybridMultilevel"/>
    <w:tmpl w:val="A81E0906"/>
    <w:lvl w:ilvl="0" w:tplc="0419000D">
      <w:start w:val="1"/>
      <w:numFmt w:val="bullet"/>
      <w:lvlText w:val=""/>
      <w:lvlJc w:val="left"/>
      <w:pPr>
        <w:tabs>
          <w:tab w:val="num" w:pos="360"/>
        </w:tabs>
        <w:ind w:left="360" w:hanging="360"/>
      </w:pPr>
      <w:rPr>
        <w:rFonts w:ascii="Wingdings" w:hAnsi="Wingdings" w:hint="default"/>
      </w:rPr>
    </w:lvl>
    <w:lvl w:ilvl="1" w:tplc="0419000F">
      <w:start w:val="1"/>
      <w:numFmt w:val="decimal"/>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4DF"/>
    <w:rsid w:val="00040C7B"/>
    <w:rsid w:val="000566ED"/>
    <w:rsid w:val="000A04DF"/>
    <w:rsid w:val="000A15CC"/>
    <w:rsid w:val="000A253F"/>
    <w:rsid w:val="000A4195"/>
    <w:rsid w:val="000C0CC9"/>
    <w:rsid w:val="0011170F"/>
    <w:rsid w:val="001B3C12"/>
    <w:rsid w:val="001D10BD"/>
    <w:rsid w:val="001E4E20"/>
    <w:rsid w:val="00222F7D"/>
    <w:rsid w:val="002342F4"/>
    <w:rsid w:val="00236C11"/>
    <w:rsid w:val="00242134"/>
    <w:rsid w:val="00251719"/>
    <w:rsid w:val="00266D41"/>
    <w:rsid w:val="0027343D"/>
    <w:rsid w:val="002B3FBC"/>
    <w:rsid w:val="002B4899"/>
    <w:rsid w:val="00323493"/>
    <w:rsid w:val="0036460E"/>
    <w:rsid w:val="003B60B9"/>
    <w:rsid w:val="003D2FB8"/>
    <w:rsid w:val="003E7A2C"/>
    <w:rsid w:val="00424BC9"/>
    <w:rsid w:val="004409FD"/>
    <w:rsid w:val="00440AAF"/>
    <w:rsid w:val="0044757D"/>
    <w:rsid w:val="00452664"/>
    <w:rsid w:val="004A0C62"/>
    <w:rsid w:val="004A5F31"/>
    <w:rsid w:val="005038DE"/>
    <w:rsid w:val="00525238"/>
    <w:rsid w:val="00544C77"/>
    <w:rsid w:val="0055227F"/>
    <w:rsid w:val="00563AAF"/>
    <w:rsid w:val="00592EA4"/>
    <w:rsid w:val="00595A65"/>
    <w:rsid w:val="005B405A"/>
    <w:rsid w:val="005B4E98"/>
    <w:rsid w:val="005E2A53"/>
    <w:rsid w:val="005E73EF"/>
    <w:rsid w:val="005F3D21"/>
    <w:rsid w:val="00631785"/>
    <w:rsid w:val="00640B51"/>
    <w:rsid w:val="00671CA1"/>
    <w:rsid w:val="00685A43"/>
    <w:rsid w:val="006B3999"/>
    <w:rsid w:val="006C2701"/>
    <w:rsid w:val="006D38F2"/>
    <w:rsid w:val="006E6669"/>
    <w:rsid w:val="006E6DF6"/>
    <w:rsid w:val="006F4948"/>
    <w:rsid w:val="0070242F"/>
    <w:rsid w:val="00797EC5"/>
    <w:rsid w:val="007B4BCB"/>
    <w:rsid w:val="007D0A1F"/>
    <w:rsid w:val="0080565B"/>
    <w:rsid w:val="008724B2"/>
    <w:rsid w:val="00882400"/>
    <w:rsid w:val="0088714D"/>
    <w:rsid w:val="008927EC"/>
    <w:rsid w:val="00895874"/>
    <w:rsid w:val="008A1A79"/>
    <w:rsid w:val="008D3567"/>
    <w:rsid w:val="008F44AC"/>
    <w:rsid w:val="00902A71"/>
    <w:rsid w:val="00917DA9"/>
    <w:rsid w:val="009359AF"/>
    <w:rsid w:val="009641F6"/>
    <w:rsid w:val="009676A2"/>
    <w:rsid w:val="00972E01"/>
    <w:rsid w:val="009C1D9F"/>
    <w:rsid w:val="009F3A3B"/>
    <w:rsid w:val="00A21CA1"/>
    <w:rsid w:val="00A95633"/>
    <w:rsid w:val="00AD402C"/>
    <w:rsid w:val="00B57FFD"/>
    <w:rsid w:val="00B612A9"/>
    <w:rsid w:val="00B72ECA"/>
    <w:rsid w:val="00BC3679"/>
    <w:rsid w:val="00C02B4F"/>
    <w:rsid w:val="00C33865"/>
    <w:rsid w:val="00C8159E"/>
    <w:rsid w:val="00CE6CC7"/>
    <w:rsid w:val="00CE7EDF"/>
    <w:rsid w:val="00CF2A78"/>
    <w:rsid w:val="00DA7350"/>
    <w:rsid w:val="00DB7500"/>
    <w:rsid w:val="00DE7526"/>
    <w:rsid w:val="00E223A4"/>
    <w:rsid w:val="00E41636"/>
    <w:rsid w:val="00EA01B9"/>
    <w:rsid w:val="00EA126D"/>
    <w:rsid w:val="00EA1962"/>
    <w:rsid w:val="00EA3E23"/>
    <w:rsid w:val="00EC2669"/>
    <w:rsid w:val="00F75F6F"/>
    <w:rsid w:val="00F957E9"/>
    <w:rsid w:val="00FC2708"/>
    <w:rsid w:val="00FC49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74C90"/>
  <w15:chartTrackingRefBased/>
  <w15:docId w15:val="{52A103E5-FC0F-49D3-8DCC-5696FC73E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386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Заголовок_3,нумерация,Bullet_IRAO,Мой Список,AC List 01,Подпись рисунка,Table-Normal,RSHB_Table-Normal,List Paragraph1,Bullet Number,Figure_name,numbered,Bullet List,FooterText,Paragraphe de liste1,Bulletr List Paragraph,列出段落,列出段落1,Индексы"/>
    <w:basedOn w:val="a"/>
    <w:link w:val="a4"/>
    <w:uiPriority w:val="34"/>
    <w:qFormat/>
    <w:rsid w:val="00BC3679"/>
    <w:pPr>
      <w:ind w:left="720"/>
      <w:contextualSpacing/>
    </w:pPr>
  </w:style>
  <w:style w:type="character" w:customStyle="1" w:styleId="a4">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Bullet Number Знак,Figure_name Знак,numbered Знак,Bullet List Знак"/>
    <w:link w:val="a3"/>
    <w:uiPriority w:val="34"/>
    <w:qFormat/>
    <w:locked/>
    <w:rsid w:val="00685A43"/>
    <w:rPr>
      <w:rFonts w:ascii="Times New Roman" w:eastAsia="Times New Roman" w:hAnsi="Times New Roman" w:cs="Times New Roman"/>
      <w:sz w:val="24"/>
      <w:szCs w:val="24"/>
      <w:lang w:eastAsia="ru-RU"/>
    </w:rPr>
  </w:style>
  <w:style w:type="paragraph" w:customStyle="1" w:styleId="1">
    <w:name w:val="Обычный1"/>
    <w:rsid w:val="00685A43"/>
    <w:pPr>
      <w:spacing w:before="100" w:after="100" w:line="240" w:lineRule="auto"/>
    </w:pPr>
    <w:rPr>
      <w:rFonts w:ascii="Times New Roman" w:eastAsia="SimSun" w:hAnsi="Times New Roman" w:cs="Times New Roman"/>
      <w:snapToGrid w:val="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5</Pages>
  <Words>1714</Words>
  <Characters>9771</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НорНикель</Company>
  <LinksUpToDate>false</LinksUpToDate>
  <CharactersWithSpaces>11463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Буданова Екатерина Вахаевна</dc:creator>
  <cp:keywords/>
  <dc:description/>
  <cp:lastModifiedBy>Буданова Екатерина Вахаевна</cp:lastModifiedBy>
  <cp:revision>101</cp:revision>
  <dcterms:created xsi:type="dcterms:W3CDTF">2025-02-27T11:06:00Z</dcterms:created>
  <dcterms:modified xsi:type="dcterms:W3CDTF">2025-06-03T11:17:00Z</dcterms:modified>
</cp:coreProperties>
</file>